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B3F9" w14:textId="77777777" w:rsidR="00BC4830" w:rsidRPr="00CE3BA5" w:rsidRDefault="00BC4830" w:rsidP="00BC4830">
      <w:pPr>
        <w:jc w:val="center"/>
        <w:rPr>
          <w:b/>
          <w:sz w:val="28"/>
          <w:szCs w:val="28"/>
        </w:rPr>
      </w:pPr>
      <w:r w:rsidRPr="00CE3BA5">
        <w:rPr>
          <w:b/>
          <w:sz w:val="28"/>
          <w:szCs w:val="28"/>
        </w:rPr>
        <w:t>РОССИЙСКАЯ ФЕДЕРАЦИЯ</w:t>
      </w:r>
    </w:p>
    <w:p w14:paraId="73D44274" w14:textId="77777777" w:rsidR="00BC4830" w:rsidRPr="00CE3BA5" w:rsidRDefault="00BC4830" w:rsidP="00BC4830">
      <w:pPr>
        <w:jc w:val="center"/>
        <w:rPr>
          <w:b/>
          <w:sz w:val="28"/>
          <w:szCs w:val="28"/>
        </w:rPr>
      </w:pPr>
      <w:r w:rsidRPr="00CE3BA5">
        <w:rPr>
          <w:b/>
          <w:sz w:val="28"/>
          <w:szCs w:val="28"/>
        </w:rPr>
        <w:t>ИРКУТСКАЯ ОБЛАСТЬ ЧЕРЕМХОВСКИЙ РАЙОН</w:t>
      </w:r>
    </w:p>
    <w:p w14:paraId="310644AB" w14:textId="77777777" w:rsidR="00BC4830" w:rsidRPr="00CE3BA5" w:rsidRDefault="00BC4830" w:rsidP="00BC4830">
      <w:pPr>
        <w:jc w:val="center"/>
        <w:rPr>
          <w:b/>
          <w:sz w:val="28"/>
          <w:szCs w:val="28"/>
        </w:rPr>
      </w:pPr>
      <w:r w:rsidRPr="00CE3BA5">
        <w:rPr>
          <w:b/>
          <w:sz w:val="28"/>
          <w:szCs w:val="28"/>
        </w:rPr>
        <w:t xml:space="preserve">САЯНСКОЕ </w:t>
      </w:r>
      <w:r w:rsidR="00226EA1">
        <w:rPr>
          <w:b/>
          <w:sz w:val="28"/>
          <w:szCs w:val="28"/>
        </w:rPr>
        <w:t>СЕЛЬСКОГО ПОСЕЛЕНИЯ</w:t>
      </w:r>
    </w:p>
    <w:p w14:paraId="58851695" w14:textId="77777777" w:rsidR="00BC4830" w:rsidRPr="00CE3BA5" w:rsidRDefault="00BC4830" w:rsidP="00BC4830">
      <w:pPr>
        <w:jc w:val="center"/>
        <w:rPr>
          <w:b/>
          <w:sz w:val="28"/>
          <w:szCs w:val="28"/>
        </w:rPr>
      </w:pPr>
      <w:r w:rsidRPr="00CE3BA5">
        <w:rPr>
          <w:b/>
          <w:sz w:val="28"/>
          <w:szCs w:val="28"/>
        </w:rPr>
        <w:t>АДМИНИСТРАЦИЯ</w:t>
      </w:r>
    </w:p>
    <w:p w14:paraId="04C03065" w14:textId="77777777" w:rsidR="00BC4830" w:rsidRPr="00CE3BA5" w:rsidRDefault="00BC4830" w:rsidP="00BC4830">
      <w:pPr>
        <w:jc w:val="center"/>
        <w:rPr>
          <w:b/>
          <w:sz w:val="28"/>
          <w:szCs w:val="28"/>
        </w:rPr>
      </w:pPr>
    </w:p>
    <w:p w14:paraId="5C0D3322" w14:textId="77777777" w:rsidR="00BC4830" w:rsidRPr="00CE3BA5" w:rsidRDefault="00BC4830" w:rsidP="00BC4830">
      <w:pPr>
        <w:jc w:val="center"/>
        <w:rPr>
          <w:b/>
          <w:sz w:val="28"/>
          <w:szCs w:val="28"/>
        </w:rPr>
      </w:pPr>
      <w:r w:rsidRPr="00CE3BA5">
        <w:rPr>
          <w:b/>
          <w:sz w:val="28"/>
          <w:szCs w:val="28"/>
        </w:rPr>
        <w:t>ПОСТАНОВЛЕНИЕ</w:t>
      </w:r>
    </w:p>
    <w:p w14:paraId="016F9225" w14:textId="77777777" w:rsidR="00353AC4" w:rsidRDefault="00353AC4" w:rsidP="00197D87">
      <w:pPr>
        <w:spacing w:line="0" w:lineRule="atLeast"/>
        <w:ind w:left="-540" w:firstLine="540"/>
        <w:jc w:val="right"/>
        <w:rPr>
          <w:sz w:val="24"/>
          <w:szCs w:val="24"/>
        </w:rPr>
      </w:pPr>
    </w:p>
    <w:p w14:paraId="30465369" w14:textId="77777777" w:rsidR="00BC4830" w:rsidRPr="001012F7" w:rsidRDefault="00FA77F8" w:rsidP="00BC4830">
      <w:pPr>
        <w:spacing w:line="0" w:lineRule="atLeast"/>
        <w:ind w:left="-540" w:firstLine="540"/>
        <w:rPr>
          <w:sz w:val="24"/>
          <w:szCs w:val="24"/>
        </w:rPr>
      </w:pPr>
      <w:r>
        <w:rPr>
          <w:sz w:val="24"/>
          <w:szCs w:val="24"/>
        </w:rPr>
        <w:t xml:space="preserve">от </w:t>
      </w:r>
      <w:r w:rsidR="000C7FD8">
        <w:rPr>
          <w:sz w:val="24"/>
          <w:szCs w:val="24"/>
        </w:rPr>
        <w:t>28</w:t>
      </w:r>
      <w:r w:rsidR="00197D87">
        <w:rPr>
          <w:sz w:val="24"/>
          <w:szCs w:val="24"/>
        </w:rPr>
        <w:t>.12</w:t>
      </w:r>
      <w:r w:rsidR="00353AC4">
        <w:rPr>
          <w:sz w:val="24"/>
          <w:szCs w:val="24"/>
        </w:rPr>
        <w:t>.</w:t>
      </w:r>
      <w:r w:rsidR="00BE481F">
        <w:rPr>
          <w:sz w:val="24"/>
          <w:szCs w:val="24"/>
        </w:rPr>
        <w:t>202</w:t>
      </w:r>
      <w:r w:rsidR="003071AC">
        <w:rPr>
          <w:sz w:val="24"/>
          <w:szCs w:val="24"/>
        </w:rPr>
        <w:t>2</w:t>
      </w:r>
      <w:r w:rsidR="00472B69">
        <w:rPr>
          <w:sz w:val="24"/>
          <w:szCs w:val="24"/>
        </w:rPr>
        <w:t xml:space="preserve"> № </w:t>
      </w:r>
      <w:r w:rsidR="000C7FD8">
        <w:rPr>
          <w:sz w:val="24"/>
          <w:szCs w:val="24"/>
        </w:rPr>
        <w:t>71</w:t>
      </w:r>
    </w:p>
    <w:p w14:paraId="14FA9EF1" w14:textId="77777777" w:rsidR="00BC4830" w:rsidRPr="001012F7" w:rsidRDefault="00BC4830" w:rsidP="00BC4830">
      <w:pPr>
        <w:spacing w:line="0" w:lineRule="atLeast"/>
        <w:ind w:left="-540" w:firstLine="540"/>
        <w:rPr>
          <w:sz w:val="24"/>
          <w:szCs w:val="24"/>
        </w:rPr>
      </w:pPr>
      <w:r w:rsidRPr="001012F7">
        <w:rPr>
          <w:sz w:val="24"/>
          <w:szCs w:val="24"/>
        </w:rPr>
        <w:t>с. Саянское</w:t>
      </w:r>
    </w:p>
    <w:p w14:paraId="6DB04094" w14:textId="77777777" w:rsidR="00BC4830" w:rsidRPr="001012F7" w:rsidRDefault="00BC4830" w:rsidP="00BC4830">
      <w:pPr>
        <w:spacing w:line="0" w:lineRule="atLeast"/>
        <w:ind w:left="-540" w:firstLine="540"/>
        <w:rPr>
          <w:sz w:val="24"/>
          <w:szCs w:val="24"/>
        </w:rPr>
      </w:pPr>
    </w:p>
    <w:p w14:paraId="1DAA58BA" w14:textId="77777777"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14:paraId="2B1AA978" w14:textId="77777777" w:rsidR="00BC4830" w:rsidRPr="006D7EAB" w:rsidRDefault="00BC4830" w:rsidP="00BC4830">
      <w:pPr>
        <w:spacing w:line="0" w:lineRule="atLeast"/>
        <w:rPr>
          <w:sz w:val="24"/>
          <w:szCs w:val="24"/>
        </w:rPr>
      </w:pPr>
    </w:p>
    <w:p w14:paraId="38E42887" w14:textId="77777777"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14:paraId="23F384E8" w14:textId="77777777" w:rsidR="00BC4830" w:rsidRPr="009B3750" w:rsidRDefault="00BC4830" w:rsidP="0031315F">
      <w:pPr>
        <w:spacing w:line="0" w:lineRule="atLeast"/>
        <w:ind w:firstLine="567"/>
        <w:jc w:val="center"/>
        <w:rPr>
          <w:sz w:val="28"/>
          <w:szCs w:val="28"/>
        </w:rPr>
      </w:pPr>
    </w:p>
    <w:p w14:paraId="503E8528" w14:textId="77777777" w:rsidR="00BC4830" w:rsidRPr="009B3750" w:rsidRDefault="00182049" w:rsidP="0031315F">
      <w:pPr>
        <w:spacing w:line="0" w:lineRule="atLeast"/>
        <w:ind w:firstLine="567"/>
        <w:jc w:val="center"/>
        <w:rPr>
          <w:b/>
          <w:sz w:val="28"/>
          <w:szCs w:val="28"/>
        </w:rPr>
      </w:pPr>
      <w:r w:rsidRPr="00AE0F21">
        <w:rPr>
          <w:b/>
          <w:sz w:val="30"/>
          <w:szCs w:val="30"/>
        </w:rPr>
        <w:t>постановляе</w:t>
      </w:r>
      <w:r w:rsidR="00BC4830" w:rsidRPr="00AE0F21">
        <w:rPr>
          <w:b/>
          <w:sz w:val="30"/>
          <w:szCs w:val="30"/>
        </w:rPr>
        <w:t>т</w:t>
      </w:r>
      <w:r w:rsidR="00BC4830" w:rsidRPr="009B3750">
        <w:rPr>
          <w:b/>
          <w:sz w:val="28"/>
          <w:szCs w:val="28"/>
        </w:rPr>
        <w:t>:</w:t>
      </w:r>
      <w:bookmarkStart w:id="0" w:name="_GoBack"/>
      <w:bookmarkEnd w:id="0"/>
    </w:p>
    <w:p w14:paraId="09873750" w14:textId="77777777" w:rsidR="00BC4830" w:rsidRPr="009B3750" w:rsidRDefault="00BC4830" w:rsidP="0031315F">
      <w:pPr>
        <w:spacing w:line="0" w:lineRule="atLeast"/>
        <w:ind w:firstLine="567"/>
        <w:jc w:val="center"/>
        <w:rPr>
          <w:sz w:val="28"/>
          <w:szCs w:val="28"/>
        </w:rPr>
      </w:pPr>
    </w:p>
    <w:p w14:paraId="23619B22" w14:textId="77777777" w:rsidR="00BC4830" w:rsidRPr="009B3750" w:rsidRDefault="00BC4830" w:rsidP="00201BB6">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 от 27.03.2020 № 17</w:t>
      </w:r>
      <w:r w:rsidR="005C773C">
        <w:rPr>
          <w:sz w:val="28"/>
          <w:szCs w:val="28"/>
        </w:rPr>
        <w:t xml:space="preserve">; </w:t>
      </w:r>
      <w:r w:rsidR="005C773C" w:rsidRPr="005C773C">
        <w:rPr>
          <w:sz w:val="28"/>
          <w:szCs w:val="28"/>
        </w:rPr>
        <w:t xml:space="preserve">от 29.05.2020 </w:t>
      </w:r>
      <w:r w:rsidR="005C773C">
        <w:rPr>
          <w:sz w:val="28"/>
          <w:szCs w:val="28"/>
        </w:rPr>
        <w:br/>
      </w:r>
      <w:r w:rsidR="005C773C" w:rsidRPr="005C773C">
        <w:rPr>
          <w:sz w:val="28"/>
          <w:szCs w:val="28"/>
        </w:rPr>
        <w:t>№ 30</w:t>
      </w:r>
      <w:r w:rsidR="00E246B2">
        <w:rPr>
          <w:sz w:val="28"/>
          <w:szCs w:val="28"/>
        </w:rPr>
        <w:t>; от 19.06.2020 № 34</w:t>
      </w:r>
      <w:r w:rsidR="006B6D02">
        <w:rPr>
          <w:sz w:val="28"/>
          <w:szCs w:val="28"/>
        </w:rPr>
        <w:t>; от 08.10.2020 № 46</w:t>
      </w:r>
      <w:r w:rsidR="00BE481F">
        <w:rPr>
          <w:sz w:val="28"/>
          <w:szCs w:val="28"/>
        </w:rPr>
        <w:t>; от 25.12.2020 № 58</w:t>
      </w:r>
      <w:r w:rsidR="003071AC">
        <w:rPr>
          <w:sz w:val="28"/>
          <w:szCs w:val="28"/>
        </w:rPr>
        <w:t xml:space="preserve">; от 02.06.2021 </w:t>
      </w:r>
      <w:r w:rsidR="003071AC">
        <w:rPr>
          <w:sz w:val="28"/>
          <w:szCs w:val="28"/>
        </w:rPr>
        <w:br/>
        <w:t>№ 24</w:t>
      </w:r>
      <w:r w:rsidR="00197D87">
        <w:rPr>
          <w:sz w:val="28"/>
          <w:szCs w:val="28"/>
        </w:rPr>
        <w:t>; от 16.06.2022 № 31</w:t>
      </w:r>
      <w:r w:rsidR="004C367E">
        <w:rPr>
          <w:sz w:val="28"/>
          <w:szCs w:val="28"/>
        </w:rPr>
        <w:t xml:space="preserve">) </w:t>
      </w:r>
      <w:r>
        <w:rPr>
          <w:sz w:val="28"/>
          <w:szCs w:val="28"/>
        </w:rPr>
        <w:t>следующие изменения:</w:t>
      </w:r>
    </w:p>
    <w:p w14:paraId="72891B20" w14:textId="77777777" w:rsidR="00201BB6" w:rsidRDefault="008C6CD6" w:rsidP="0049676E">
      <w:pPr>
        <w:spacing w:line="0" w:lineRule="atLeast"/>
        <w:ind w:firstLine="567"/>
        <w:jc w:val="both"/>
        <w:rPr>
          <w:sz w:val="28"/>
          <w:szCs w:val="28"/>
        </w:rPr>
      </w:pPr>
      <w:r>
        <w:rPr>
          <w:sz w:val="28"/>
          <w:szCs w:val="28"/>
        </w:rPr>
        <w:t>1.1</w:t>
      </w:r>
      <w:r w:rsidR="008A6C95">
        <w:rPr>
          <w:sz w:val="28"/>
          <w:szCs w:val="28"/>
        </w:rPr>
        <w:t xml:space="preserve">. </w:t>
      </w:r>
      <w:r w:rsidR="0049676E">
        <w:rPr>
          <w:sz w:val="28"/>
          <w:szCs w:val="28"/>
        </w:rPr>
        <w:t>строку</w:t>
      </w:r>
      <w:r w:rsidR="00201BB6">
        <w:rPr>
          <w:sz w:val="28"/>
          <w:szCs w:val="28"/>
        </w:rPr>
        <w:t xml:space="preserve"> «</w:t>
      </w:r>
      <w:r w:rsidR="00201BB6" w:rsidRPr="00201BB6">
        <w:rPr>
          <w:sz w:val="28"/>
          <w:szCs w:val="28"/>
        </w:rPr>
        <w:t>Объемы и источники финансирования</w:t>
      </w:r>
      <w:r w:rsidR="00201BB6">
        <w:rPr>
          <w:sz w:val="28"/>
          <w:szCs w:val="28"/>
        </w:rPr>
        <w:t xml:space="preserve">» </w:t>
      </w:r>
      <w:r w:rsidR="0049676E">
        <w:rPr>
          <w:sz w:val="28"/>
          <w:szCs w:val="28"/>
        </w:rPr>
        <w:t>раздела 1 «</w:t>
      </w:r>
      <w:r w:rsidR="0049676E" w:rsidRPr="0049676E">
        <w:rPr>
          <w:sz w:val="28"/>
          <w:szCs w:val="28"/>
        </w:rPr>
        <w:t>Паспорт муниципальной программы</w:t>
      </w:r>
      <w:r w:rsidR="0049676E">
        <w:rPr>
          <w:sz w:val="28"/>
          <w:szCs w:val="28"/>
        </w:rPr>
        <w:t xml:space="preserve"> </w:t>
      </w:r>
      <w:r w:rsidR="0049676E" w:rsidRPr="0049676E">
        <w:rPr>
          <w:sz w:val="28"/>
          <w:szCs w:val="28"/>
        </w:rPr>
        <w:t xml:space="preserve">«Комплексное развитие транспортной инфраструктуры Саянского муниципального образования на 2017–2021 гг. (с перспективой </w:t>
      </w:r>
      <w:r w:rsidR="0049676E">
        <w:rPr>
          <w:sz w:val="28"/>
          <w:szCs w:val="28"/>
        </w:rPr>
        <w:br/>
      </w:r>
      <w:r w:rsidR="0049676E" w:rsidRPr="0049676E">
        <w:rPr>
          <w:sz w:val="28"/>
          <w:szCs w:val="28"/>
        </w:rPr>
        <w:t>до 2032 г.)»</w:t>
      </w:r>
      <w:r w:rsidR="0049676E">
        <w:rPr>
          <w:sz w:val="28"/>
          <w:szCs w:val="28"/>
        </w:rPr>
        <w:t xml:space="preserve"> изложить в следующей редакции:</w:t>
      </w:r>
    </w:p>
    <w:p w14:paraId="10E2882C" w14:textId="77777777" w:rsidR="0049676E" w:rsidRDefault="0049676E" w:rsidP="0049676E">
      <w:pPr>
        <w:spacing w:line="0" w:lineRule="atLeast"/>
        <w:ind w:firstLine="567"/>
        <w:jc w:val="both"/>
        <w:rPr>
          <w:sz w:val="28"/>
          <w:szCs w:val="28"/>
        </w:rPr>
      </w:pPr>
      <w:r>
        <w:rPr>
          <w:sz w:val="28"/>
          <w:szCs w:val="28"/>
        </w:rPr>
        <w:t>«</w:t>
      </w:r>
    </w:p>
    <w:tbl>
      <w:tblPr>
        <w:tblW w:w="10206" w:type="dxa"/>
        <w:tblInd w:w="108" w:type="dxa"/>
        <w:tblLayout w:type="fixed"/>
        <w:tblLook w:val="04A0" w:firstRow="1" w:lastRow="0" w:firstColumn="1" w:lastColumn="0" w:noHBand="0" w:noVBand="1"/>
      </w:tblPr>
      <w:tblGrid>
        <w:gridCol w:w="2694"/>
        <w:gridCol w:w="7512"/>
      </w:tblGrid>
      <w:tr w:rsidR="0049676E" w:rsidRPr="00503335" w14:paraId="2CBCE83A" w14:textId="77777777" w:rsidTr="000457E5">
        <w:tc>
          <w:tcPr>
            <w:tcW w:w="2694" w:type="dxa"/>
            <w:tcBorders>
              <w:top w:val="single" w:sz="4" w:space="0" w:color="000000"/>
              <w:left w:val="single" w:sz="4" w:space="0" w:color="000000"/>
              <w:bottom w:val="single" w:sz="4" w:space="0" w:color="000000"/>
              <w:right w:val="nil"/>
            </w:tcBorders>
          </w:tcPr>
          <w:p w14:paraId="5D8EC90A" w14:textId="77777777" w:rsidR="0049676E" w:rsidRPr="00BF39EC" w:rsidRDefault="0049676E" w:rsidP="000457E5">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14:paraId="49C3624B" w14:textId="77777777" w:rsidR="0049676E" w:rsidRPr="00503335" w:rsidRDefault="0049676E" w:rsidP="000457E5">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sidR="00197D87">
              <w:rPr>
                <w:rFonts w:ascii="Times New Roman" w:hAnsi="Times New Roman" w:cs="Times New Roman"/>
                <w:sz w:val="24"/>
                <w:szCs w:val="24"/>
              </w:rPr>
              <w:t>21603,4</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14:paraId="679EB308"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14:paraId="4E47274D"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14:paraId="1ABB964F"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14:paraId="2982064E"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BE481F">
              <w:rPr>
                <w:rFonts w:ascii="Times New Roman" w:hAnsi="Times New Roman" w:cs="Times New Roman"/>
                <w:color w:val="auto"/>
                <w:sz w:val="24"/>
                <w:szCs w:val="24"/>
              </w:rPr>
              <w:t>944,9</w:t>
            </w:r>
            <w:r>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14:paraId="7C389B40" w14:textId="77777777" w:rsidR="0049676E"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sidR="002558D6">
              <w:rPr>
                <w:rFonts w:ascii="Times New Roman" w:hAnsi="Times New Roman" w:cs="Times New Roman"/>
                <w:color w:val="auto"/>
                <w:sz w:val="24"/>
                <w:szCs w:val="24"/>
              </w:rPr>
              <w:t>1256,1</w:t>
            </w:r>
            <w:r w:rsidRPr="00503335">
              <w:rPr>
                <w:rFonts w:ascii="Times New Roman" w:hAnsi="Times New Roman" w:cs="Times New Roman"/>
                <w:color w:val="auto"/>
                <w:sz w:val="24"/>
                <w:szCs w:val="24"/>
              </w:rPr>
              <w:t xml:space="preserve"> тыс. руб.;</w:t>
            </w:r>
          </w:p>
          <w:p w14:paraId="22A8D9F1" w14:textId="77777777" w:rsidR="0049676E"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2022 год – </w:t>
            </w:r>
            <w:r w:rsidR="00197D87">
              <w:rPr>
                <w:rFonts w:ascii="Times New Roman" w:hAnsi="Times New Roman" w:cs="Times New Roman"/>
                <w:color w:val="auto"/>
                <w:sz w:val="24"/>
                <w:szCs w:val="24"/>
              </w:rPr>
              <w:t>1411,6</w:t>
            </w:r>
            <w:r>
              <w:rPr>
                <w:rFonts w:ascii="Times New Roman" w:hAnsi="Times New Roman" w:cs="Times New Roman"/>
                <w:color w:val="auto"/>
                <w:sz w:val="24"/>
                <w:szCs w:val="24"/>
              </w:rPr>
              <w:t xml:space="preserve"> тыс. руб.;</w:t>
            </w:r>
          </w:p>
          <w:p w14:paraId="42BDB769" w14:textId="77777777" w:rsidR="0049676E" w:rsidRPr="00503335" w:rsidRDefault="002558D6"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2023 год – </w:t>
            </w:r>
            <w:r w:rsidR="00197D87">
              <w:rPr>
                <w:rFonts w:ascii="Times New Roman" w:hAnsi="Times New Roman" w:cs="Times New Roman"/>
                <w:color w:val="auto"/>
                <w:sz w:val="24"/>
                <w:szCs w:val="24"/>
              </w:rPr>
              <w:t>1447,9</w:t>
            </w:r>
            <w:r w:rsidR="0049676E">
              <w:rPr>
                <w:rFonts w:ascii="Times New Roman" w:hAnsi="Times New Roman" w:cs="Times New Roman"/>
                <w:color w:val="auto"/>
                <w:sz w:val="24"/>
                <w:szCs w:val="24"/>
              </w:rPr>
              <w:t xml:space="preserve"> тыс. руб.;</w:t>
            </w:r>
          </w:p>
          <w:p w14:paraId="03320E37" w14:textId="77777777" w:rsidR="002558D6"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w:t>
            </w:r>
            <w:r w:rsidR="003071AC">
              <w:rPr>
                <w:rFonts w:ascii="Times New Roman" w:hAnsi="Times New Roman" w:cs="Times New Roman"/>
                <w:color w:val="auto"/>
                <w:sz w:val="24"/>
                <w:szCs w:val="24"/>
              </w:rPr>
              <w:t xml:space="preserve"> год </w:t>
            </w:r>
            <w:r w:rsidR="002558D6">
              <w:rPr>
                <w:rFonts w:ascii="Times New Roman" w:hAnsi="Times New Roman" w:cs="Times New Roman"/>
                <w:color w:val="auto"/>
                <w:sz w:val="24"/>
                <w:szCs w:val="24"/>
              </w:rPr>
              <w:t>–</w:t>
            </w:r>
            <w:r w:rsidR="003071AC">
              <w:rPr>
                <w:rFonts w:ascii="Times New Roman" w:hAnsi="Times New Roman" w:cs="Times New Roman"/>
                <w:color w:val="auto"/>
                <w:sz w:val="24"/>
                <w:szCs w:val="24"/>
              </w:rPr>
              <w:t xml:space="preserve"> </w:t>
            </w:r>
            <w:r w:rsidR="00197D87">
              <w:rPr>
                <w:rFonts w:ascii="Times New Roman" w:hAnsi="Times New Roman" w:cs="Times New Roman"/>
                <w:color w:val="auto"/>
                <w:sz w:val="24"/>
                <w:szCs w:val="24"/>
              </w:rPr>
              <w:t>1610,3</w:t>
            </w:r>
            <w:r w:rsidR="002558D6">
              <w:rPr>
                <w:rFonts w:ascii="Times New Roman" w:hAnsi="Times New Roman" w:cs="Times New Roman"/>
                <w:color w:val="auto"/>
                <w:sz w:val="24"/>
                <w:szCs w:val="24"/>
              </w:rPr>
              <w:t xml:space="preserve"> тыс. руб.;</w:t>
            </w:r>
          </w:p>
          <w:p w14:paraId="32580A01" w14:textId="77777777" w:rsidR="0049676E" w:rsidRPr="00503335" w:rsidRDefault="003071AC"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2025 - </w:t>
            </w:r>
            <w:r w:rsidR="0049676E" w:rsidRPr="00503335">
              <w:rPr>
                <w:rFonts w:ascii="Times New Roman" w:hAnsi="Times New Roman" w:cs="Times New Roman"/>
                <w:color w:val="auto"/>
                <w:sz w:val="24"/>
                <w:szCs w:val="24"/>
              </w:rPr>
              <w:t xml:space="preserve">2026 года – </w:t>
            </w:r>
            <w:r w:rsidR="002558D6">
              <w:rPr>
                <w:rFonts w:ascii="Times New Roman" w:hAnsi="Times New Roman" w:cs="Times New Roman"/>
                <w:color w:val="auto"/>
                <w:sz w:val="24"/>
                <w:szCs w:val="24"/>
              </w:rPr>
              <w:t>2940,0</w:t>
            </w:r>
            <w:r w:rsidR="0049676E" w:rsidRPr="00503335">
              <w:rPr>
                <w:rFonts w:ascii="Times New Roman" w:hAnsi="Times New Roman" w:cs="Times New Roman"/>
                <w:color w:val="auto"/>
                <w:sz w:val="24"/>
                <w:szCs w:val="24"/>
              </w:rPr>
              <w:t xml:space="preserve"> тыс. руб.;</w:t>
            </w:r>
          </w:p>
          <w:p w14:paraId="7684A0C7"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14:paraId="5918F005" w14:textId="77777777"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14:paraId="6625CEF0" w14:textId="77777777" w:rsidR="0049676E" w:rsidRDefault="0049676E" w:rsidP="0049676E">
      <w:pPr>
        <w:spacing w:line="0" w:lineRule="atLeast"/>
        <w:ind w:firstLine="567"/>
        <w:jc w:val="both"/>
        <w:rPr>
          <w:sz w:val="28"/>
          <w:szCs w:val="28"/>
        </w:rPr>
      </w:pPr>
    </w:p>
    <w:p w14:paraId="5380AD2B" w14:textId="77777777" w:rsidR="00731ED8" w:rsidRDefault="00201BB6" w:rsidP="00201BB6">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sidR="008C6CD6">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008C6CD6" w:rsidRPr="0065460A">
        <w:rPr>
          <w:sz w:val="28"/>
          <w:szCs w:val="28"/>
        </w:rPr>
        <w:t>изложить</w:t>
      </w:r>
      <w:r w:rsidR="008C6CD6">
        <w:rPr>
          <w:sz w:val="28"/>
          <w:szCs w:val="28"/>
        </w:rPr>
        <w:t xml:space="preserve"> в </w:t>
      </w:r>
      <w:r w:rsidR="0031315F">
        <w:rPr>
          <w:sz w:val="28"/>
          <w:szCs w:val="28"/>
        </w:rPr>
        <w:t>редакции прилож</w:t>
      </w:r>
      <w:r w:rsidR="008C6CD6">
        <w:rPr>
          <w:sz w:val="28"/>
          <w:szCs w:val="28"/>
        </w:rPr>
        <w:t>ения № 1 к настоящему постановлению;</w:t>
      </w:r>
    </w:p>
    <w:p w14:paraId="0A803E9D" w14:textId="77777777" w:rsidR="00C02D49" w:rsidRDefault="00201BB6" w:rsidP="00201BB6">
      <w:pPr>
        <w:spacing w:line="0" w:lineRule="atLeast"/>
        <w:ind w:firstLine="567"/>
        <w:jc w:val="both"/>
        <w:rPr>
          <w:sz w:val="28"/>
          <w:szCs w:val="28"/>
        </w:rPr>
      </w:pPr>
      <w:r>
        <w:rPr>
          <w:sz w:val="28"/>
          <w:szCs w:val="28"/>
        </w:rPr>
        <w:t>1.3</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14:paraId="74EEC767" w14:textId="77777777" w:rsidR="008C6CD6" w:rsidRDefault="00201BB6" w:rsidP="00201BB6">
      <w:pPr>
        <w:spacing w:line="0" w:lineRule="atLeast"/>
        <w:ind w:firstLine="567"/>
        <w:jc w:val="both"/>
        <w:rPr>
          <w:sz w:val="28"/>
          <w:szCs w:val="28"/>
        </w:rPr>
      </w:pPr>
      <w:r>
        <w:rPr>
          <w:sz w:val="28"/>
          <w:szCs w:val="28"/>
        </w:rPr>
        <w:t>1.3</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14:paraId="0764A75E" w14:textId="77777777" w:rsidR="008C6CD6" w:rsidRPr="0065460A" w:rsidRDefault="008C6CD6" w:rsidP="00201BB6">
      <w:pPr>
        <w:spacing w:line="0" w:lineRule="atLeast"/>
        <w:ind w:firstLine="567"/>
        <w:jc w:val="both"/>
        <w:rPr>
          <w:sz w:val="28"/>
          <w:szCs w:val="28"/>
        </w:rPr>
      </w:pPr>
      <w:r>
        <w:rPr>
          <w:sz w:val="28"/>
          <w:szCs w:val="28"/>
        </w:rPr>
        <w:t>1.</w:t>
      </w:r>
      <w:r w:rsidR="00201BB6">
        <w:rPr>
          <w:sz w:val="28"/>
          <w:szCs w:val="28"/>
        </w:rPr>
        <w:t>3</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14:paraId="3B7578D2" w14:textId="77777777" w:rsidR="007C082D" w:rsidRDefault="0031315F" w:rsidP="00201BB6">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14:paraId="24A8E88E" w14:textId="77777777" w:rsidR="007C082D" w:rsidRDefault="0031315F" w:rsidP="00201BB6">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14:paraId="7EEE685F" w14:textId="77777777" w:rsidR="007C082D" w:rsidRPr="00182049" w:rsidRDefault="0031315F" w:rsidP="00201BB6">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w:t>
      </w:r>
      <w:r w:rsidR="00F25752">
        <w:rPr>
          <w:sz w:val="28"/>
          <w:szCs w:val="28"/>
        </w:rPr>
        <w:t xml:space="preserve">пального образования </w:t>
      </w:r>
      <w:proofErr w:type="spellStart"/>
      <w:r w:rsidR="00F25752">
        <w:rPr>
          <w:sz w:val="28"/>
          <w:szCs w:val="28"/>
        </w:rPr>
        <w:t>cher</w:t>
      </w:r>
      <w:r w:rsidR="00F25752">
        <w:rPr>
          <w:sz w:val="28"/>
          <w:szCs w:val="28"/>
          <w:lang w:val="en-US"/>
        </w:rPr>
        <w:t>raion</w:t>
      </w:r>
      <w:proofErr w:type="spellEnd"/>
      <w:r w:rsidR="00BF39EC" w:rsidRPr="00BF39EC">
        <w:rPr>
          <w:sz w:val="28"/>
          <w:szCs w:val="28"/>
        </w:rPr>
        <w:t>.</w:t>
      </w:r>
      <w:proofErr w:type="spellStart"/>
      <w:r w:rsidR="00BF39EC" w:rsidRPr="00BF39EC">
        <w:rPr>
          <w:sz w:val="28"/>
          <w:szCs w:val="28"/>
        </w:rPr>
        <w:t>ru</w:t>
      </w:r>
      <w:proofErr w:type="spellEnd"/>
      <w:r w:rsidR="007C082D" w:rsidRPr="00182049">
        <w:rPr>
          <w:sz w:val="28"/>
          <w:szCs w:val="28"/>
        </w:rPr>
        <w:t>.</w:t>
      </w:r>
    </w:p>
    <w:p w14:paraId="1B270E15" w14:textId="77777777" w:rsidR="00DB3402" w:rsidRDefault="0031315F" w:rsidP="00201BB6">
      <w:pPr>
        <w:ind w:firstLine="567"/>
        <w:jc w:val="both"/>
        <w:rPr>
          <w:sz w:val="28"/>
          <w:szCs w:val="28"/>
        </w:rPr>
      </w:pPr>
      <w:r>
        <w:rPr>
          <w:sz w:val="28"/>
          <w:szCs w:val="28"/>
        </w:rPr>
        <w:t>3</w:t>
      </w:r>
      <w:r w:rsidR="007C082D" w:rsidRPr="00182049">
        <w:rPr>
          <w:sz w:val="28"/>
          <w:szCs w:val="28"/>
        </w:rPr>
        <w:t xml:space="preserve">. </w:t>
      </w:r>
      <w:r w:rsidR="00DB3402" w:rsidRPr="00DB3402">
        <w:rPr>
          <w:sz w:val="28"/>
          <w:szCs w:val="28"/>
        </w:rPr>
        <w:t>Настоящее постановление вступает в силу со дня его официального опубликования (обнародования</w:t>
      </w:r>
      <w:proofErr w:type="gramStart"/>
      <w:r w:rsidR="00DB3402" w:rsidRPr="00DB3402">
        <w:rPr>
          <w:sz w:val="28"/>
          <w:szCs w:val="28"/>
        </w:rPr>
        <w:t xml:space="preserve">) </w:t>
      </w:r>
      <w:r w:rsidR="00AC7A0B">
        <w:rPr>
          <w:sz w:val="28"/>
          <w:szCs w:val="28"/>
        </w:rPr>
        <w:t>.</w:t>
      </w:r>
      <w:proofErr w:type="gramEnd"/>
    </w:p>
    <w:p w14:paraId="445401FD" w14:textId="77777777" w:rsidR="007C082D" w:rsidRPr="00182049" w:rsidRDefault="00DB3402" w:rsidP="00201BB6">
      <w:pPr>
        <w:ind w:firstLine="567"/>
        <w:jc w:val="both"/>
        <w:rPr>
          <w:sz w:val="28"/>
          <w:szCs w:val="28"/>
        </w:rPr>
      </w:pPr>
      <w:r>
        <w:rPr>
          <w:sz w:val="28"/>
          <w:szCs w:val="28"/>
        </w:rPr>
        <w:t xml:space="preserve">4. </w:t>
      </w:r>
      <w:r w:rsidR="007C082D" w:rsidRPr="00182049">
        <w:rPr>
          <w:sz w:val="28"/>
          <w:szCs w:val="28"/>
        </w:rPr>
        <w:t xml:space="preserve">Контроль за исполнением настоящего постановления возложить на </w:t>
      </w:r>
      <w:r w:rsidR="0049676E">
        <w:rPr>
          <w:sz w:val="28"/>
          <w:szCs w:val="28"/>
        </w:rPr>
        <w:t>главу</w:t>
      </w:r>
      <w:r w:rsidR="007C082D" w:rsidRPr="00182049">
        <w:rPr>
          <w:sz w:val="28"/>
          <w:szCs w:val="28"/>
        </w:rPr>
        <w:t xml:space="preserve"> Саянского муниципа</w:t>
      </w:r>
      <w:r w:rsidR="00D675DB">
        <w:rPr>
          <w:sz w:val="28"/>
          <w:szCs w:val="28"/>
        </w:rPr>
        <w:t xml:space="preserve">льного образования </w:t>
      </w:r>
      <w:r w:rsidR="00AC7A0B">
        <w:rPr>
          <w:sz w:val="28"/>
          <w:szCs w:val="28"/>
        </w:rPr>
        <w:t>С.Д. Полозова</w:t>
      </w:r>
      <w:r w:rsidR="0049676E">
        <w:rPr>
          <w:sz w:val="28"/>
          <w:szCs w:val="28"/>
        </w:rPr>
        <w:t>.</w:t>
      </w:r>
    </w:p>
    <w:p w14:paraId="65DD0FE3" w14:textId="77777777" w:rsidR="007C082D" w:rsidRPr="00182049" w:rsidRDefault="007C082D" w:rsidP="00201BB6">
      <w:pPr>
        <w:tabs>
          <w:tab w:val="left" w:pos="0"/>
        </w:tabs>
        <w:ind w:firstLine="567"/>
        <w:jc w:val="both"/>
        <w:rPr>
          <w:sz w:val="28"/>
          <w:szCs w:val="28"/>
        </w:rPr>
      </w:pPr>
    </w:p>
    <w:p w14:paraId="6CB77485" w14:textId="77777777" w:rsidR="007C082D" w:rsidRPr="009B3750" w:rsidRDefault="007C082D" w:rsidP="007C082D">
      <w:pPr>
        <w:tabs>
          <w:tab w:val="left" w:pos="0"/>
        </w:tabs>
        <w:jc w:val="both"/>
        <w:rPr>
          <w:sz w:val="28"/>
          <w:szCs w:val="28"/>
        </w:rPr>
      </w:pPr>
    </w:p>
    <w:p w14:paraId="54FDF239" w14:textId="77777777" w:rsidR="007C082D" w:rsidRPr="009B3750" w:rsidRDefault="0049676E" w:rsidP="007C082D">
      <w:pPr>
        <w:spacing w:line="0" w:lineRule="atLeast"/>
        <w:jc w:val="both"/>
        <w:rPr>
          <w:sz w:val="28"/>
          <w:szCs w:val="28"/>
        </w:rPr>
      </w:pPr>
      <w:r>
        <w:rPr>
          <w:sz w:val="28"/>
          <w:szCs w:val="28"/>
        </w:rPr>
        <w:t>Глава</w:t>
      </w:r>
      <w:r w:rsidR="007C082D" w:rsidRPr="009B3750">
        <w:rPr>
          <w:sz w:val="28"/>
          <w:szCs w:val="28"/>
        </w:rPr>
        <w:t xml:space="preserve"> Саянского</w:t>
      </w:r>
    </w:p>
    <w:p w14:paraId="2D4261BB" w14:textId="77777777" w:rsidR="00503335" w:rsidRPr="00503335" w:rsidRDefault="007C082D" w:rsidP="00503335">
      <w:pPr>
        <w:spacing w:line="0" w:lineRule="atLeast"/>
        <w:jc w:val="both"/>
        <w:rPr>
          <w:sz w:val="28"/>
          <w:szCs w:val="28"/>
        </w:rPr>
      </w:pPr>
      <w:r w:rsidRPr="009B3750">
        <w:rPr>
          <w:sz w:val="28"/>
          <w:szCs w:val="28"/>
        </w:rPr>
        <w:t>м</w:t>
      </w:r>
      <w:r w:rsidR="00E246B2">
        <w:rPr>
          <w:sz w:val="28"/>
          <w:szCs w:val="28"/>
        </w:rPr>
        <w:t>униципального образования</w:t>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t xml:space="preserve">      </w:t>
      </w:r>
      <w:r w:rsidR="0049676E">
        <w:rPr>
          <w:sz w:val="28"/>
          <w:szCs w:val="28"/>
        </w:rPr>
        <w:tab/>
      </w:r>
      <w:r w:rsidR="00AC7A0B">
        <w:rPr>
          <w:sz w:val="28"/>
          <w:szCs w:val="28"/>
        </w:rPr>
        <w:t>С.Д. Полозов</w:t>
      </w:r>
    </w:p>
    <w:p w14:paraId="66AC016C" w14:textId="77777777" w:rsidR="00731ED8" w:rsidRDefault="00731ED8" w:rsidP="006A304E">
      <w:pPr>
        <w:jc w:val="both"/>
        <w:rPr>
          <w:sz w:val="28"/>
          <w:szCs w:val="28"/>
        </w:rPr>
      </w:pPr>
    </w:p>
    <w:p w14:paraId="6FBF78CE" w14:textId="77777777" w:rsidR="007C082D" w:rsidRDefault="007C082D" w:rsidP="006A304E">
      <w:pPr>
        <w:jc w:val="both"/>
        <w:rPr>
          <w:sz w:val="28"/>
          <w:szCs w:val="28"/>
        </w:rPr>
        <w:sectPr w:rsidR="007C082D" w:rsidSect="006802CD">
          <w:headerReference w:type="default" r:id="rId7"/>
          <w:pgSz w:w="11909" w:h="16834"/>
          <w:pgMar w:top="1134" w:right="567" w:bottom="1134" w:left="1134" w:header="567" w:footer="567" w:gutter="0"/>
          <w:pgNumType w:start="1"/>
          <w:cols w:space="720"/>
          <w:noEndnote/>
          <w:titlePg/>
          <w:docGrid w:linePitch="272"/>
        </w:sectPr>
      </w:pPr>
    </w:p>
    <w:p w14:paraId="1F8A583F" w14:textId="77777777" w:rsidR="007C082D" w:rsidRDefault="0031315F" w:rsidP="002558D6">
      <w:pPr>
        <w:ind w:left="9356"/>
        <w:rPr>
          <w:sz w:val="24"/>
          <w:szCs w:val="24"/>
        </w:rPr>
      </w:pPr>
      <w:r>
        <w:rPr>
          <w:sz w:val="24"/>
          <w:szCs w:val="24"/>
        </w:rPr>
        <w:lastRenderedPageBreak/>
        <w:t>Приложение</w:t>
      </w:r>
      <w:r w:rsidR="008C6CD6">
        <w:rPr>
          <w:sz w:val="24"/>
          <w:szCs w:val="24"/>
        </w:rPr>
        <w:t xml:space="preserve"> № 1</w:t>
      </w:r>
    </w:p>
    <w:p w14:paraId="19682176" w14:textId="77777777" w:rsidR="007C082D" w:rsidRPr="00282BD1" w:rsidRDefault="007C082D" w:rsidP="002558D6">
      <w:pPr>
        <w:ind w:left="9356"/>
        <w:rPr>
          <w:sz w:val="24"/>
          <w:szCs w:val="24"/>
        </w:rPr>
      </w:pPr>
      <w:r>
        <w:rPr>
          <w:sz w:val="24"/>
          <w:szCs w:val="24"/>
        </w:rPr>
        <w:t>к постановлению администрации</w:t>
      </w:r>
      <w:r w:rsidR="002558D6">
        <w:rPr>
          <w:sz w:val="24"/>
          <w:szCs w:val="24"/>
        </w:rPr>
        <w:t xml:space="preserve"> </w:t>
      </w:r>
      <w:r>
        <w:rPr>
          <w:sz w:val="24"/>
          <w:szCs w:val="24"/>
        </w:rPr>
        <w:t>Саянского муниципального</w:t>
      </w:r>
      <w:r w:rsidR="002558D6">
        <w:rPr>
          <w:sz w:val="24"/>
          <w:szCs w:val="24"/>
        </w:rPr>
        <w:t xml:space="preserve"> </w:t>
      </w:r>
      <w:r w:rsidR="009D08C2">
        <w:rPr>
          <w:sz w:val="24"/>
          <w:szCs w:val="24"/>
        </w:rPr>
        <w:t xml:space="preserve">образования от </w:t>
      </w:r>
      <w:r w:rsidR="000C7FD8">
        <w:rPr>
          <w:sz w:val="24"/>
          <w:szCs w:val="24"/>
        </w:rPr>
        <w:t>28.12.2022 № 71</w:t>
      </w:r>
    </w:p>
    <w:p w14:paraId="4AD864AA" w14:textId="77777777" w:rsidR="00AC7A0B" w:rsidRDefault="00AC7A0B" w:rsidP="00F45F99">
      <w:pPr>
        <w:pStyle w:val="11"/>
        <w:spacing w:before="0"/>
        <w:ind w:right="-460"/>
        <w:jc w:val="right"/>
        <w:rPr>
          <w:b w:val="0"/>
          <w:sz w:val="24"/>
        </w:rPr>
      </w:pPr>
    </w:p>
    <w:p w14:paraId="6A9A9B75" w14:textId="77777777"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tbl>
      <w:tblPr>
        <w:tblW w:w="5281" w:type="pct"/>
        <w:tblInd w:w="-398" w:type="dxa"/>
        <w:tblLayout w:type="fixed"/>
        <w:tblCellMar>
          <w:left w:w="28" w:type="dxa"/>
          <w:right w:w="28" w:type="dxa"/>
        </w:tblCellMar>
        <w:tblLook w:val="04A0" w:firstRow="1" w:lastRow="0" w:firstColumn="1" w:lastColumn="0" w:noHBand="0" w:noVBand="1"/>
      </w:tblPr>
      <w:tblGrid>
        <w:gridCol w:w="346"/>
        <w:gridCol w:w="3479"/>
        <w:gridCol w:w="1188"/>
        <w:gridCol w:w="594"/>
        <w:gridCol w:w="554"/>
        <w:gridCol w:w="22"/>
        <w:gridCol w:w="817"/>
        <w:gridCol w:w="22"/>
        <w:gridCol w:w="669"/>
        <w:gridCol w:w="22"/>
        <w:gridCol w:w="669"/>
        <w:gridCol w:w="22"/>
        <w:gridCol w:w="805"/>
        <w:gridCol w:w="22"/>
        <w:gridCol w:w="672"/>
        <w:gridCol w:w="22"/>
        <w:gridCol w:w="672"/>
        <w:gridCol w:w="22"/>
        <w:gridCol w:w="533"/>
        <w:gridCol w:w="22"/>
        <w:gridCol w:w="675"/>
        <w:gridCol w:w="22"/>
        <w:gridCol w:w="678"/>
        <w:gridCol w:w="22"/>
        <w:gridCol w:w="625"/>
        <w:gridCol w:w="833"/>
        <w:gridCol w:w="712"/>
        <w:gridCol w:w="740"/>
      </w:tblGrid>
      <w:tr w:rsidR="003071AC" w:rsidRPr="008F425C" w14:paraId="032BFC39" w14:textId="77777777" w:rsidTr="003071AC">
        <w:trPr>
          <w:trHeight w:val="409"/>
          <w:tblHeader/>
        </w:trPr>
        <w:tc>
          <w:tcPr>
            <w:tcW w:w="112" w:type="pct"/>
            <w:vMerge w:val="restart"/>
            <w:tcBorders>
              <w:top w:val="single" w:sz="4" w:space="0" w:color="000000"/>
              <w:left w:val="single" w:sz="4" w:space="0" w:color="000000"/>
              <w:bottom w:val="single" w:sz="4" w:space="0" w:color="000000"/>
              <w:right w:val="nil"/>
            </w:tcBorders>
            <w:vAlign w:val="center"/>
          </w:tcPr>
          <w:p w14:paraId="484ABF34" w14:textId="77777777" w:rsidR="003071AC" w:rsidRPr="008F425C" w:rsidRDefault="003071AC" w:rsidP="00726FE2">
            <w:pPr>
              <w:snapToGrid w:val="0"/>
              <w:jc w:val="center"/>
              <w:rPr>
                <w:sz w:val="18"/>
                <w:szCs w:val="18"/>
              </w:rPr>
            </w:pPr>
            <w:r w:rsidRPr="008F425C">
              <w:rPr>
                <w:sz w:val="18"/>
                <w:szCs w:val="18"/>
              </w:rPr>
              <w:t>№ п/п</w:t>
            </w:r>
          </w:p>
        </w:tc>
        <w:tc>
          <w:tcPr>
            <w:tcW w:w="1124" w:type="pct"/>
            <w:vMerge w:val="restart"/>
            <w:tcBorders>
              <w:top w:val="single" w:sz="4" w:space="0" w:color="000000"/>
              <w:left w:val="single" w:sz="4" w:space="0" w:color="000000"/>
              <w:bottom w:val="single" w:sz="4" w:space="0" w:color="000000"/>
              <w:right w:val="nil"/>
            </w:tcBorders>
            <w:vAlign w:val="center"/>
          </w:tcPr>
          <w:p w14:paraId="769616B6" w14:textId="77777777" w:rsidR="003071AC" w:rsidRPr="008F425C" w:rsidRDefault="003071AC" w:rsidP="00726FE2">
            <w:pPr>
              <w:snapToGrid w:val="0"/>
              <w:jc w:val="center"/>
              <w:rPr>
                <w:sz w:val="18"/>
                <w:szCs w:val="18"/>
              </w:rPr>
            </w:pPr>
            <w:r w:rsidRPr="008F425C">
              <w:rPr>
                <w:sz w:val="18"/>
                <w:szCs w:val="18"/>
              </w:rPr>
              <w:t>Наименование</w:t>
            </w:r>
          </w:p>
          <w:p w14:paraId="76F248BD" w14:textId="77777777" w:rsidR="003071AC" w:rsidRPr="008F425C" w:rsidRDefault="003071AC" w:rsidP="00726FE2">
            <w:pPr>
              <w:snapToGrid w:val="0"/>
              <w:jc w:val="center"/>
              <w:rPr>
                <w:sz w:val="18"/>
                <w:szCs w:val="18"/>
              </w:rPr>
            </w:pPr>
            <w:r w:rsidRPr="008F425C">
              <w:rPr>
                <w:sz w:val="18"/>
                <w:szCs w:val="18"/>
              </w:rPr>
              <w:t>финансируемых</w:t>
            </w:r>
          </w:p>
          <w:p w14:paraId="47DD67FB" w14:textId="77777777" w:rsidR="003071AC" w:rsidRPr="008F425C" w:rsidRDefault="003071AC" w:rsidP="00726FE2">
            <w:pPr>
              <w:snapToGrid w:val="0"/>
              <w:jc w:val="center"/>
              <w:rPr>
                <w:sz w:val="18"/>
                <w:szCs w:val="18"/>
              </w:rPr>
            </w:pPr>
            <w:r w:rsidRPr="008F425C">
              <w:rPr>
                <w:sz w:val="18"/>
                <w:szCs w:val="18"/>
              </w:rPr>
              <w:t>мероприятий</w:t>
            </w:r>
          </w:p>
        </w:tc>
        <w:tc>
          <w:tcPr>
            <w:tcW w:w="384" w:type="pct"/>
            <w:vMerge w:val="restart"/>
            <w:tcBorders>
              <w:top w:val="single" w:sz="4" w:space="0" w:color="000000"/>
              <w:left w:val="single" w:sz="4" w:space="0" w:color="000000"/>
              <w:bottom w:val="single" w:sz="4" w:space="0" w:color="000000"/>
              <w:right w:val="nil"/>
            </w:tcBorders>
            <w:vAlign w:val="center"/>
          </w:tcPr>
          <w:p w14:paraId="13EAE2A0" w14:textId="77777777" w:rsidR="003071AC" w:rsidRPr="008F425C" w:rsidRDefault="003071AC" w:rsidP="00726FE2">
            <w:pPr>
              <w:snapToGrid w:val="0"/>
              <w:jc w:val="center"/>
              <w:rPr>
                <w:sz w:val="18"/>
                <w:szCs w:val="18"/>
              </w:rPr>
            </w:pPr>
            <w:r w:rsidRPr="008F425C">
              <w:rPr>
                <w:sz w:val="18"/>
                <w:szCs w:val="18"/>
              </w:rPr>
              <w:t>Цель реализации</w:t>
            </w:r>
          </w:p>
        </w:tc>
        <w:tc>
          <w:tcPr>
            <w:tcW w:w="371" w:type="pct"/>
            <w:gridSpan w:val="2"/>
            <w:tcBorders>
              <w:top w:val="single" w:sz="4" w:space="0" w:color="000000"/>
              <w:left w:val="single" w:sz="4" w:space="0" w:color="000000"/>
              <w:bottom w:val="single" w:sz="4" w:space="0" w:color="000000"/>
              <w:right w:val="nil"/>
            </w:tcBorders>
            <w:vAlign w:val="center"/>
          </w:tcPr>
          <w:p w14:paraId="3504D0D1" w14:textId="77777777" w:rsidR="003071AC" w:rsidRPr="008F425C" w:rsidRDefault="003071AC" w:rsidP="00726FE2">
            <w:pPr>
              <w:snapToGrid w:val="0"/>
              <w:jc w:val="center"/>
              <w:rPr>
                <w:sz w:val="18"/>
                <w:szCs w:val="18"/>
              </w:rPr>
            </w:pPr>
            <w:r w:rsidRPr="008F425C">
              <w:rPr>
                <w:sz w:val="18"/>
                <w:szCs w:val="18"/>
              </w:rPr>
              <w:t>Сроки</w:t>
            </w:r>
          </w:p>
          <w:p w14:paraId="14CBC0B7" w14:textId="77777777" w:rsidR="003071AC" w:rsidRPr="008F425C" w:rsidRDefault="003071AC" w:rsidP="00726FE2">
            <w:pPr>
              <w:snapToGrid w:val="0"/>
              <w:jc w:val="center"/>
              <w:rPr>
                <w:sz w:val="18"/>
                <w:szCs w:val="18"/>
              </w:rPr>
            </w:pPr>
            <w:r w:rsidRPr="008F425C">
              <w:rPr>
                <w:sz w:val="18"/>
                <w:szCs w:val="18"/>
              </w:rPr>
              <w:t>реализации</w:t>
            </w:r>
          </w:p>
        </w:tc>
        <w:tc>
          <w:tcPr>
            <w:tcW w:w="271" w:type="pct"/>
            <w:gridSpan w:val="2"/>
            <w:vMerge w:val="restart"/>
            <w:tcBorders>
              <w:top w:val="single" w:sz="4" w:space="0" w:color="000000"/>
              <w:left w:val="single" w:sz="4" w:space="0" w:color="000000"/>
              <w:bottom w:val="single" w:sz="4" w:space="0" w:color="000000"/>
              <w:right w:val="nil"/>
            </w:tcBorders>
            <w:vAlign w:val="center"/>
          </w:tcPr>
          <w:p w14:paraId="67ACD756" w14:textId="77777777" w:rsidR="003071AC" w:rsidRPr="008F425C" w:rsidRDefault="003071AC" w:rsidP="00726FE2">
            <w:pPr>
              <w:snapToGrid w:val="0"/>
              <w:jc w:val="center"/>
              <w:rPr>
                <w:i/>
                <w:iCs/>
                <w:sz w:val="18"/>
                <w:szCs w:val="18"/>
              </w:rPr>
            </w:pPr>
            <w:r w:rsidRPr="008F425C">
              <w:rPr>
                <w:sz w:val="18"/>
                <w:szCs w:val="18"/>
              </w:rPr>
              <w:t>Общая сметная стоимость, тыс. руб.</w:t>
            </w:r>
          </w:p>
        </w:tc>
        <w:tc>
          <w:tcPr>
            <w:tcW w:w="223" w:type="pct"/>
            <w:gridSpan w:val="2"/>
            <w:vMerge w:val="restart"/>
            <w:tcBorders>
              <w:top w:val="single" w:sz="4" w:space="0" w:color="000000"/>
              <w:left w:val="single" w:sz="4" w:space="0" w:color="000000"/>
              <w:right w:val="single" w:sz="4" w:space="0" w:color="auto"/>
            </w:tcBorders>
            <w:vAlign w:val="center"/>
          </w:tcPr>
          <w:p w14:paraId="6CCDFA8C" w14:textId="77777777" w:rsidR="003071AC" w:rsidRPr="008F425C" w:rsidRDefault="003071AC" w:rsidP="00726FE2">
            <w:pPr>
              <w:snapToGrid w:val="0"/>
              <w:jc w:val="center"/>
              <w:rPr>
                <w:i/>
                <w:iCs/>
                <w:sz w:val="18"/>
                <w:szCs w:val="18"/>
              </w:rPr>
            </w:pPr>
            <w:r w:rsidRPr="008F425C">
              <w:rPr>
                <w:sz w:val="18"/>
                <w:szCs w:val="18"/>
              </w:rPr>
              <w:t>Количество</w:t>
            </w:r>
          </w:p>
        </w:tc>
        <w:tc>
          <w:tcPr>
            <w:tcW w:w="2513" w:type="pct"/>
            <w:gridSpan w:val="19"/>
            <w:tcBorders>
              <w:top w:val="single" w:sz="4" w:space="0" w:color="000000"/>
              <w:left w:val="single" w:sz="4" w:space="0" w:color="000000"/>
              <w:right w:val="single" w:sz="4" w:space="0" w:color="auto"/>
            </w:tcBorders>
          </w:tcPr>
          <w:p w14:paraId="3511B3D0" w14:textId="77777777" w:rsidR="003071AC" w:rsidRPr="008F425C" w:rsidRDefault="003071AC" w:rsidP="00726FE2">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3071AC" w:rsidRPr="008F425C" w14:paraId="7F10CAA3" w14:textId="77777777" w:rsidTr="003071AC">
        <w:trPr>
          <w:trHeight w:val="264"/>
        </w:trPr>
        <w:tc>
          <w:tcPr>
            <w:tcW w:w="112" w:type="pct"/>
            <w:vMerge/>
            <w:tcBorders>
              <w:top w:val="single" w:sz="4" w:space="0" w:color="000000"/>
              <w:left w:val="single" w:sz="4" w:space="0" w:color="000000"/>
              <w:bottom w:val="single" w:sz="4" w:space="0" w:color="000000"/>
              <w:right w:val="nil"/>
            </w:tcBorders>
            <w:vAlign w:val="center"/>
          </w:tcPr>
          <w:p w14:paraId="4977B906" w14:textId="77777777" w:rsidR="003071AC" w:rsidRPr="008F425C" w:rsidRDefault="003071AC" w:rsidP="00726FE2">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14:paraId="1101FC5E" w14:textId="77777777" w:rsidR="003071AC" w:rsidRPr="008F425C" w:rsidRDefault="003071AC" w:rsidP="00726FE2">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14:paraId="143B5CD2" w14:textId="77777777" w:rsidR="003071AC" w:rsidRPr="008F425C" w:rsidRDefault="003071AC" w:rsidP="00726FE2">
            <w:pPr>
              <w:rPr>
                <w:sz w:val="18"/>
                <w:szCs w:val="18"/>
              </w:rPr>
            </w:pPr>
          </w:p>
        </w:tc>
        <w:tc>
          <w:tcPr>
            <w:tcW w:w="192" w:type="pct"/>
            <w:vMerge w:val="restart"/>
            <w:tcBorders>
              <w:top w:val="single" w:sz="4" w:space="0" w:color="000000"/>
              <w:left w:val="single" w:sz="4" w:space="0" w:color="000000"/>
              <w:bottom w:val="single" w:sz="4" w:space="0" w:color="000000"/>
              <w:right w:val="nil"/>
            </w:tcBorders>
            <w:vAlign w:val="center"/>
          </w:tcPr>
          <w:p w14:paraId="4464A062" w14:textId="77777777" w:rsidR="003071AC" w:rsidRPr="008F425C" w:rsidRDefault="003071AC" w:rsidP="00726FE2">
            <w:pPr>
              <w:snapToGrid w:val="0"/>
              <w:jc w:val="center"/>
              <w:rPr>
                <w:sz w:val="18"/>
                <w:szCs w:val="18"/>
              </w:rPr>
            </w:pPr>
            <w:r w:rsidRPr="008F425C">
              <w:rPr>
                <w:sz w:val="18"/>
                <w:szCs w:val="18"/>
              </w:rPr>
              <w:t>Начало</w:t>
            </w:r>
          </w:p>
          <w:p w14:paraId="63699D00" w14:textId="77777777" w:rsidR="003071AC" w:rsidRPr="008F425C" w:rsidRDefault="003071AC" w:rsidP="00726FE2">
            <w:pPr>
              <w:snapToGrid w:val="0"/>
              <w:jc w:val="center"/>
              <w:rPr>
                <w:sz w:val="18"/>
                <w:szCs w:val="18"/>
              </w:rPr>
            </w:pPr>
            <w:r w:rsidRPr="008F425C">
              <w:rPr>
                <w:sz w:val="18"/>
                <w:szCs w:val="18"/>
              </w:rPr>
              <w:t>(год)</w:t>
            </w:r>
          </w:p>
        </w:tc>
        <w:tc>
          <w:tcPr>
            <w:tcW w:w="179" w:type="pct"/>
            <w:vMerge w:val="restart"/>
            <w:tcBorders>
              <w:top w:val="single" w:sz="4" w:space="0" w:color="000000"/>
              <w:left w:val="single" w:sz="4" w:space="0" w:color="000000"/>
              <w:bottom w:val="single" w:sz="4" w:space="0" w:color="000000"/>
              <w:right w:val="nil"/>
            </w:tcBorders>
            <w:vAlign w:val="center"/>
          </w:tcPr>
          <w:p w14:paraId="65B8FB30" w14:textId="77777777" w:rsidR="003071AC" w:rsidRPr="008F425C" w:rsidRDefault="003071AC" w:rsidP="00726FE2">
            <w:pPr>
              <w:snapToGrid w:val="0"/>
              <w:jc w:val="center"/>
              <w:rPr>
                <w:sz w:val="18"/>
                <w:szCs w:val="18"/>
              </w:rPr>
            </w:pPr>
            <w:r w:rsidRPr="008F425C">
              <w:rPr>
                <w:sz w:val="18"/>
                <w:szCs w:val="18"/>
              </w:rPr>
              <w:t>Окончание (год)</w:t>
            </w:r>
          </w:p>
        </w:tc>
        <w:tc>
          <w:tcPr>
            <w:tcW w:w="271" w:type="pct"/>
            <w:gridSpan w:val="2"/>
            <w:vMerge/>
            <w:tcBorders>
              <w:top w:val="single" w:sz="4" w:space="0" w:color="000000"/>
              <w:left w:val="single" w:sz="4" w:space="0" w:color="000000"/>
              <w:bottom w:val="single" w:sz="4" w:space="0" w:color="000000"/>
              <w:right w:val="nil"/>
            </w:tcBorders>
            <w:vAlign w:val="center"/>
          </w:tcPr>
          <w:p w14:paraId="048959C0" w14:textId="77777777" w:rsidR="003071AC" w:rsidRPr="008F425C" w:rsidRDefault="003071AC" w:rsidP="00726FE2">
            <w:pPr>
              <w:rPr>
                <w:i/>
                <w:iCs/>
                <w:sz w:val="18"/>
                <w:szCs w:val="18"/>
              </w:rPr>
            </w:pPr>
          </w:p>
        </w:tc>
        <w:tc>
          <w:tcPr>
            <w:tcW w:w="223" w:type="pct"/>
            <w:gridSpan w:val="2"/>
            <w:vMerge/>
            <w:tcBorders>
              <w:left w:val="single" w:sz="4" w:space="0" w:color="000000"/>
              <w:right w:val="single" w:sz="4" w:space="0" w:color="auto"/>
            </w:tcBorders>
            <w:vAlign w:val="center"/>
          </w:tcPr>
          <w:p w14:paraId="2444D126" w14:textId="77777777" w:rsidR="003071AC" w:rsidRPr="008F425C" w:rsidRDefault="003071AC" w:rsidP="00726FE2">
            <w:pPr>
              <w:snapToGrid w:val="0"/>
              <w:jc w:val="center"/>
              <w:rPr>
                <w:sz w:val="18"/>
                <w:szCs w:val="18"/>
              </w:rPr>
            </w:pPr>
          </w:p>
        </w:tc>
        <w:tc>
          <w:tcPr>
            <w:tcW w:w="223" w:type="pct"/>
            <w:gridSpan w:val="2"/>
            <w:vMerge w:val="restart"/>
            <w:tcBorders>
              <w:top w:val="single" w:sz="4" w:space="0" w:color="000000"/>
              <w:left w:val="single" w:sz="4" w:space="0" w:color="auto"/>
              <w:bottom w:val="single" w:sz="4" w:space="0" w:color="000000"/>
              <w:right w:val="nil"/>
            </w:tcBorders>
            <w:vAlign w:val="center"/>
          </w:tcPr>
          <w:p w14:paraId="7F1873B2" w14:textId="77777777" w:rsidR="003071AC" w:rsidRPr="008F425C" w:rsidRDefault="003071AC" w:rsidP="00726FE2">
            <w:pPr>
              <w:snapToGrid w:val="0"/>
              <w:jc w:val="center"/>
              <w:rPr>
                <w:sz w:val="18"/>
                <w:szCs w:val="18"/>
              </w:rPr>
            </w:pPr>
            <w:r w:rsidRPr="008F425C">
              <w:rPr>
                <w:sz w:val="18"/>
                <w:szCs w:val="18"/>
              </w:rPr>
              <w:t>на весь период 2017-2032 гг.</w:t>
            </w:r>
          </w:p>
        </w:tc>
        <w:tc>
          <w:tcPr>
            <w:tcW w:w="2291" w:type="pct"/>
            <w:gridSpan w:val="17"/>
            <w:tcBorders>
              <w:top w:val="single" w:sz="4" w:space="0" w:color="000000"/>
              <w:left w:val="single" w:sz="4" w:space="0" w:color="000000"/>
              <w:bottom w:val="single" w:sz="4" w:space="0" w:color="000000"/>
              <w:right w:val="single" w:sz="4" w:space="0" w:color="auto"/>
            </w:tcBorders>
          </w:tcPr>
          <w:p w14:paraId="681B6C26" w14:textId="77777777" w:rsidR="003071AC" w:rsidRPr="008F425C" w:rsidRDefault="003071AC" w:rsidP="00726FE2">
            <w:pPr>
              <w:snapToGrid w:val="0"/>
              <w:jc w:val="center"/>
              <w:rPr>
                <w:sz w:val="18"/>
                <w:szCs w:val="18"/>
              </w:rPr>
            </w:pPr>
            <w:r w:rsidRPr="008F425C">
              <w:rPr>
                <w:sz w:val="18"/>
                <w:szCs w:val="18"/>
              </w:rPr>
              <w:t>по годам</w:t>
            </w:r>
          </w:p>
        </w:tc>
      </w:tr>
      <w:tr w:rsidR="003071AC" w:rsidRPr="008F425C" w14:paraId="1C619F0C" w14:textId="77777777" w:rsidTr="00AC7A0B">
        <w:trPr>
          <w:trHeight w:val="610"/>
        </w:trPr>
        <w:tc>
          <w:tcPr>
            <w:tcW w:w="112" w:type="pct"/>
            <w:vMerge/>
            <w:tcBorders>
              <w:top w:val="single" w:sz="4" w:space="0" w:color="000000"/>
              <w:left w:val="single" w:sz="4" w:space="0" w:color="000000"/>
              <w:bottom w:val="single" w:sz="4" w:space="0" w:color="000000"/>
              <w:right w:val="nil"/>
            </w:tcBorders>
            <w:vAlign w:val="center"/>
          </w:tcPr>
          <w:p w14:paraId="423AD171" w14:textId="77777777" w:rsidR="003071AC" w:rsidRPr="008F425C" w:rsidRDefault="003071AC" w:rsidP="006B6D02">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14:paraId="6581AA33" w14:textId="77777777" w:rsidR="003071AC" w:rsidRPr="008F425C" w:rsidRDefault="003071AC" w:rsidP="006B6D02">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14:paraId="3A6B51AD" w14:textId="77777777" w:rsidR="003071AC" w:rsidRPr="008F425C" w:rsidRDefault="003071AC" w:rsidP="006B6D02">
            <w:pPr>
              <w:rPr>
                <w:sz w:val="18"/>
                <w:szCs w:val="18"/>
              </w:rPr>
            </w:pPr>
          </w:p>
        </w:tc>
        <w:tc>
          <w:tcPr>
            <w:tcW w:w="192" w:type="pct"/>
            <w:vMerge/>
            <w:tcBorders>
              <w:top w:val="single" w:sz="4" w:space="0" w:color="000000"/>
              <w:left w:val="single" w:sz="4" w:space="0" w:color="000000"/>
              <w:bottom w:val="single" w:sz="4" w:space="0" w:color="000000"/>
              <w:right w:val="nil"/>
            </w:tcBorders>
            <w:vAlign w:val="center"/>
          </w:tcPr>
          <w:p w14:paraId="422929F2" w14:textId="77777777" w:rsidR="003071AC" w:rsidRPr="008F425C" w:rsidRDefault="003071AC" w:rsidP="006B6D02">
            <w:pPr>
              <w:rPr>
                <w:sz w:val="18"/>
                <w:szCs w:val="18"/>
              </w:rPr>
            </w:pPr>
          </w:p>
        </w:tc>
        <w:tc>
          <w:tcPr>
            <w:tcW w:w="179" w:type="pct"/>
            <w:vMerge/>
            <w:tcBorders>
              <w:top w:val="single" w:sz="4" w:space="0" w:color="000000"/>
              <w:left w:val="single" w:sz="4" w:space="0" w:color="000000"/>
              <w:bottom w:val="single" w:sz="4" w:space="0" w:color="000000"/>
              <w:right w:val="nil"/>
            </w:tcBorders>
            <w:vAlign w:val="center"/>
          </w:tcPr>
          <w:p w14:paraId="403B096C" w14:textId="77777777" w:rsidR="003071AC" w:rsidRPr="008F425C" w:rsidRDefault="003071AC" w:rsidP="006B6D02">
            <w:pPr>
              <w:rPr>
                <w:sz w:val="18"/>
                <w:szCs w:val="18"/>
              </w:rPr>
            </w:pPr>
          </w:p>
        </w:tc>
        <w:tc>
          <w:tcPr>
            <w:tcW w:w="271" w:type="pct"/>
            <w:gridSpan w:val="2"/>
            <w:vMerge/>
            <w:tcBorders>
              <w:top w:val="single" w:sz="4" w:space="0" w:color="000000"/>
              <w:left w:val="single" w:sz="4" w:space="0" w:color="000000"/>
              <w:bottom w:val="single" w:sz="4" w:space="0" w:color="000000"/>
              <w:right w:val="nil"/>
            </w:tcBorders>
            <w:vAlign w:val="center"/>
          </w:tcPr>
          <w:p w14:paraId="33E54C47" w14:textId="77777777" w:rsidR="003071AC" w:rsidRPr="008F425C" w:rsidRDefault="003071AC" w:rsidP="006B6D02">
            <w:pPr>
              <w:rPr>
                <w:i/>
                <w:iCs/>
                <w:sz w:val="18"/>
                <w:szCs w:val="18"/>
              </w:rPr>
            </w:pPr>
          </w:p>
        </w:tc>
        <w:tc>
          <w:tcPr>
            <w:tcW w:w="223" w:type="pct"/>
            <w:gridSpan w:val="2"/>
            <w:vMerge/>
            <w:tcBorders>
              <w:left w:val="single" w:sz="4" w:space="0" w:color="000000"/>
              <w:bottom w:val="single" w:sz="4" w:space="0" w:color="000000"/>
              <w:right w:val="single" w:sz="4" w:space="0" w:color="auto"/>
            </w:tcBorders>
            <w:vAlign w:val="center"/>
          </w:tcPr>
          <w:p w14:paraId="7EAC03AD" w14:textId="77777777" w:rsidR="003071AC" w:rsidRPr="008F425C" w:rsidRDefault="003071AC" w:rsidP="006B6D02">
            <w:pPr>
              <w:rPr>
                <w:sz w:val="18"/>
                <w:szCs w:val="18"/>
              </w:rPr>
            </w:pPr>
          </w:p>
        </w:tc>
        <w:tc>
          <w:tcPr>
            <w:tcW w:w="223" w:type="pct"/>
            <w:gridSpan w:val="2"/>
            <w:vMerge/>
            <w:tcBorders>
              <w:top w:val="single" w:sz="4" w:space="0" w:color="000000"/>
              <w:left w:val="single" w:sz="4" w:space="0" w:color="auto"/>
              <w:bottom w:val="single" w:sz="4" w:space="0" w:color="000000"/>
              <w:right w:val="nil"/>
            </w:tcBorders>
            <w:vAlign w:val="center"/>
          </w:tcPr>
          <w:p w14:paraId="2815F36B" w14:textId="77777777" w:rsidR="003071AC" w:rsidRPr="008F425C" w:rsidRDefault="003071AC" w:rsidP="006B6D02">
            <w:pPr>
              <w:rPr>
                <w:sz w:val="18"/>
                <w:szCs w:val="18"/>
              </w:rPr>
            </w:pPr>
          </w:p>
        </w:tc>
        <w:tc>
          <w:tcPr>
            <w:tcW w:w="267" w:type="pct"/>
            <w:gridSpan w:val="2"/>
            <w:tcBorders>
              <w:top w:val="single" w:sz="4" w:space="0" w:color="000000"/>
              <w:left w:val="single" w:sz="4" w:space="0" w:color="000000"/>
              <w:bottom w:val="single" w:sz="4" w:space="0" w:color="000000"/>
              <w:right w:val="nil"/>
            </w:tcBorders>
            <w:vAlign w:val="center"/>
          </w:tcPr>
          <w:p w14:paraId="6D28152D" w14:textId="77777777" w:rsidR="003071AC" w:rsidRPr="008F425C" w:rsidRDefault="003071AC" w:rsidP="006B6D02">
            <w:pPr>
              <w:snapToGrid w:val="0"/>
              <w:jc w:val="center"/>
              <w:rPr>
                <w:sz w:val="18"/>
                <w:szCs w:val="18"/>
              </w:rPr>
            </w:pPr>
            <w:r w:rsidRPr="008F425C">
              <w:rPr>
                <w:sz w:val="18"/>
                <w:szCs w:val="18"/>
              </w:rPr>
              <w:t>2017</w:t>
            </w:r>
          </w:p>
        </w:tc>
        <w:tc>
          <w:tcPr>
            <w:tcW w:w="224" w:type="pct"/>
            <w:gridSpan w:val="2"/>
            <w:tcBorders>
              <w:top w:val="single" w:sz="4" w:space="0" w:color="000000"/>
              <w:left w:val="single" w:sz="4" w:space="0" w:color="000000"/>
              <w:bottom w:val="single" w:sz="4" w:space="0" w:color="000000"/>
              <w:right w:val="nil"/>
            </w:tcBorders>
            <w:vAlign w:val="center"/>
          </w:tcPr>
          <w:p w14:paraId="35C1603A" w14:textId="77777777" w:rsidR="003071AC" w:rsidRPr="008F425C" w:rsidRDefault="003071AC" w:rsidP="006B6D02">
            <w:pPr>
              <w:snapToGrid w:val="0"/>
              <w:jc w:val="center"/>
              <w:rPr>
                <w:sz w:val="18"/>
                <w:szCs w:val="18"/>
              </w:rPr>
            </w:pPr>
            <w:r w:rsidRPr="008F425C">
              <w:rPr>
                <w:sz w:val="18"/>
                <w:szCs w:val="18"/>
              </w:rPr>
              <w:t>2018</w:t>
            </w:r>
          </w:p>
        </w:tc>
        <w:tc>
          <w:tcPr>
            <w:tcW w:w="224" w:type="pct"/>
            <w:gridSpan w:val="2"/>
            <w:tcBorders>
              <w:top w:val="single" w:sz="4" w:space="0" w:color="000000"/>
              <w:left w:val="single" w:sz="4" w:space="0" w:color="000000"/>
              <w:bottom w:val="single" w:sz="4" w:space="0" w:color="000000"/>
              <w:right w:val="nil"/>
            </w:tcBorders>
            <w:vAlign w:val="center"/>
          </w:tcPr>
          <w:p w14:paraId="569554BB" w14:textId="77777777" w:rsidR="003071AC" w:rsidRPr="008F425C" w:rsidRDefault="003071AC" w:rsidP="006B6D02">
            <w:pPr>
              <w:snapToGrid w:val="0"/>
              <w:jc w:val="center"/>
              <w:rPr>
                <w:sz w:val="18"/>
                <w:szCs w:val="18"/>
              </w:rPr>
            </w:pPr>
            <w:r w:rsidRPr="008F425C">
              <w:rPr>
                <w:sz w:val="18"/>
                <w:szCs w:val="18"/>
              </w:rPr>
              <w:t>2019</w:t>
            </w:r>
          </w:p>
        </w:tc>
        <w:tc>
          <w:tcPr>
            <w:tcW w:w="179" w:type="pct"/>
            <w:gridSpan w:val="2"/>
            <w:tcBorders>
              <w:top w:val="single" w:sz="4" w:space="0" w:color="000000"/>
              <w:left w:val="single" w:sz="4" w:space="0" w:color="000000"/>
              <w:bottom w:val="single" w:sz="4" w:space="0" w:color="000000"/>
              <w:right w:val="nil"/>
            </w:tcBorders>
            <w:vAlign w:val="center"/>
          </w:tcPr>
          <w:p w14:paraId="39E06499" w14:textId="77777777" w:rsidR="003071AC" w:rsidRPr="008F425C" w:rsidRDefault="003071AC" w:rsidP="006B6D02">
            <w:pPr>
              <w:snapToGrid w:val="0"/>
              <w:jc w:val="center"/>
              <w:rPr>
                <w:sz w:val="18"/>
                <w:szCs w:val="18"/>
              </w:rPr>
            </w:pPr>
            <w:r w:rsidRPr="008F425C">
              <w:rPr>
                <w:sz w:val="18"/>
                <w:szCs w:val="18"/>
              </w:rPr>
              <w:t>2020</w:t>
            </w:r>
          </w:p>
        </w:tc>
        <w:tc>
          <w:tcPr>
            <w:tcW w:w="225" w:type="pct"/>
            <w:gridSpan w:val="2"/>
            <w:tcBorders>
              <w:top w:val="single" w:sz="4" w:space="0" w:color="000000"/>
              <w:left w:val="single" w:sz="4" w:space="0" w:color="000000"/>
              <w:bottom w:val="single" w:sz="4" w:space="0" w:color="000000"/>
              <w:right w:val="nil"/>
            </w:tcBorders>
            <w:vAlign w:val="center"/>
          </w:tcPr>
          <w:p w14:paraId="7080132D" w14:textId="77777777" w:rsidR="003071AC" w:rsidRPr="008F425C" w:rsidRDefault="003071AC" w:rsidP="006B6D02">
            <w:pPr>
              <w:snapToGrid w:val="0"/>
              <w:jc w:val="center"/>
              <w:rPr>
                <w:sz w:val="18"/>
                <w:szCs w:val="18"/>
              </w:rPr>
            </w:pPr>
            <w:r w:rsidRPr="008F425C">
              <w:rPr>
                <w:sz w:val="18"/>
                <w:szCs w:val="18"/>
              </w:rPr>
              <w:t>2021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7C6C9E21" w14:textId="77777777" w:rsidR="003071AC" w:rsidRPr="008F425C" w:rsidRDefault="003071AC" w:rsidP="006B6D02">
            <w:pPr>
              <w:snapToGrid w:val="0"/>
              <w:jc w:val="center"/>
              <w:rPr>
                <w:sz w:val="18"/>
                <w:szCs w:val="18"/>
              </w:rPr>
            </w:pPr>
            <w:r>
              <w:rPr>
                <w:sz w:val="18"/>
                <w:szCs w:val="18"/>
              </w:rPr>
              <w:t>2022</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6DFB50B2" w14:textId="77777777" w:rsidR="003071AC" w:rsidRPr="008F425C" w:rsidRDefault="003071AC" w:rsidP="006B6D02">
            <w:pPr>
              <w:snapToGrid w:val="0"/>
              <w:jc w:val="center"/>
              <w:rPr>
                <w:sz w:val="18"/>
                <w:szCs w:val="18"/>
              </w:rPr>
            </w:pPr>
            <w:r>
              <w:rPr>
                <w:sz w:val="18"/>
                <w:szCs w:val="18"/>
              </w:rPr>
              <w:t>2023</w:t>
            </w:r>
          </w:p>
        </w:tc>
        <w:tc>
          <w:tcPr>
            <w:tcW w:w="269" w:type="pct"/>
            <w:tcBorders>
              <w:top w:val="single" w:sz="4" w:space="0" w:color="000000"/>
              <w:left w:val="single" w:sz="4" w:space="0" w:color="auto"/>
              <w:bottom w:val="single" w:sz="4" w:space="0" w:color="000000"/>
              <w:right w:val="single" w:sz="4" w:space="0" w:color="auto"/>
            </w:tcBorders>
            <w:vAlign w:val="center"/>
          </w:tcPr>
          <w:p w14:paraId="5D53AE7B" w14:textId="77777777" w:rsidR="003071AC" w:rsidRPr="008F425C" w:rsidRDefault="003071AC" w:rsidP="006B6D02">
            <w:pPr>
              <w:snapToGrid w:val="0"/>
              <w:jc w:val="center"/>
              <w:rPr>
                <w:sz w:val="18"/>
                <w:szCs w:val="18"/>
              </w:rPr>
            </w:pPr>
            <w:r>
              <w:rPr>
                <w:sz w:val="18"/>
                <w:szCs w:val="18"/>
              </w:rPr>
              <w:t>2024</w:t>
            </w:r>
          </w:p>
        </w:tc>
        <w:tc>
          <w:tcPr>
            <w:tcW w:w="230" w:type="pct"/>
            <w:tcBorders>
              <w:top w:val="single" w:sz="4" w:space="0" w:color="000000"/>
              <w:left w:val="single" w:sz="4" w:space="0" w:color="auto"/>
              <w:bottom w:val="single" w:sz="4" w:space="0" w:color="000000"/>
              <w:right w:val="single" w:sz="4" w:space="0" w:color="auto"/>
            </w:tcBorders>
            <w:vAlign w:val="center"/>
          </w:tcPr>
          <w:p w14:paraId="6E597B39" w14:textId="77777777" w:rsidR="003071AC" w:rsidRPr="008F425C" w:rsidRDefault="003071AC" w:rsidP="006B6D02">
            <w:pPr>
              <w:snapToGrid w:val="0"/>
              <w:jc w:val="center"/>
              <w:rPr>
                <w:sz w:val="18"/>
                <w:szCs w:val="18"/>
              </w:rPr>
            </w:pPr>
            <w:r>
              <w:rPr>
                <w:sz w:val="18"/>
                <w:szCs w:val="18"/>
              </w:rPr>
              <w:t>2025 - 2026</w:t>
            </w:r>
          </w:p>
        </w:tc>
        <w:tc>
          <w:tcPr>
            <w:tcW w:w="241" w:type="pct"/>
            <w:tcBorders>
              <w:top w:val="single" w:sz="4" w:space="0" w:color="000000"/>
              <w:left w:val="single" w:sz="4" w:space="0" w:color="auto"/>
              <w:bottom w:val="single" w:sz="4" w:space="0" w:color="000000"/>
              <w:right w:val="single" w:sz="4" w:space="0" w:color="auto"/>
            </w:tcBorders>
            <w:vAlign w:val="center"/>
          </w:tcPr>
          <w:p w14:paraId="79D9320A" w14:textId="77777777" w:rsidR="003071AC" w:rsidRPr="008F425C" w:rsidRDefault="003071AC" w:rsidP="006B6D02">
            <w:pPr>
              <w:snapToGrid w:val="0"/>
              <w:jc w:val="center"/>
              <w:rPr>
                <w:sz w:val="18"/>
                <w:szCs w:val="18"/>
              </w:rPr>
            </w:pPr>
            <w:r w:rsidRPr="008F425C">
              <w:rPr>
                <w:sz w:val="18"/>
                <w:szCs w:val="18"/>
              </w:rPr>
              <w:t>2027-2032</w:t>
            </w:r>
          </w:p>
        </w:tc>
      </w:tr>
      <w:tr w:rsidR="003071AC" w:rsidRPr="008F425C" w14:paraId="25FFA1B3" w14:textId="77777777" w:rsidTr="00AC7A0B">
        <w:trPr>
          <w:trHeight w:val="70"/>
        </w:trPr>
        <w:tc>
          <w:tcPr>
            <w:tcW w:w="112" w:type="pct"/>
            <w:tcBorders>
              <w:top w:val="single" w:sz="4" w:space="0" w:color="000000"/>
              <w:left w:val="single" w:sz="4" w:space="0" w:color="000000"/>
              <w:bottom w:val="single" w:sz="4" w:space="0" w:color="000000"/>
              <w:right w:val="nil"/>
            </w:tcBorders>
            <w:vAlign w:val="center"/>
          </w:tcPr>
          <w:p w14:paraId="681F5B1C" w14:textId="77777777" w:rsidR="003071AC" w:rsidRPr="008F425C" w:rsidRDefault="003071AC" w:rsidP="006B6D02">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14:paraId="15F73384" w14:textId="77777777" w:rsidR="003071AC" w:rsidRPr="008F425C" w:rsidRDefault="003071AC" w:rsidP="006B6D02">
            <w:pPr>
              <w:snapToGrid w:val="0"/>
              <w:jc w:val="center"/>
              <w:rPr>
                <w:sz w:val="18"/>
                <w:szCs w:val="18"/>
              </w:rPr>
            </w:pPr>
            <w:r w:rsidRPr="008F425C">
              <w:rPr>
                <w:sz w:val="18"/>
                <w:szCs w:val="18"/>
              </w:rPr>
              <w:t>2</w:t>
            </w:r>
          </w:p>
        </w:tc>
        <w:tc>
          <w:tcPr>
            <w:tcW w:w="384" w:type="pct"/>
            <w:tcBorders>
              <w:top w:val="single" w:sz="4" w:space="0" w:color="000000"/>
              <w:left w:val="single" w:sz="4" w:space="0" w:color="000000"/>
              <w:bottom w:val="single" w:sz="4" w:space="0" w:color="000000"/>
              <w:right w:val="nil"/>
            </w:tcBorders>
            <w:vAlign w:val="center"/>
          </w:tcPr>
          <w:p w14:paraId="47800979" w14:textId="77777777" w:rsidR="003071AC" w:rsidRPr="008F425C" w:rsidRDefault="003071AC" w:rsidP="006B6D02">
            <w:pPr>
              <w:snapToGrid w:val="0"/>
              <w:jc w:val="center"/>
              <w:rPr>
                <w:sz w:val="18"/>
                <w:szCs w:val="18"/>
              </w:rPr>
            </w:pPr>
            <w:r w:rsidRPr="008F425C">
              <w:rPr>
                <w:sz w:val="18"/>
                <w:szCs w:val="18"/>
              </w:rPr>
              <w:t>4</w:t>
            </w:r>
          </w:p>
        </w:tc>
        <w:tc>
          <w:tcPr>
            <w:tcW w:w="192" w:type="pct"/>
            <w:tcBorders>
              <w:top w:val="single" w:sz="4" w:space="0" w:color="000000"/>
              <w:left w:val="single" w:sz="4" w:space="0" w:color="000000"/>
              <w:bottom w:val="single" w:sz="4" w:space="0" w:color="000000"/>
              <w:right w:val="nil"/>
            </w:tcBorders>
            <w:vAlign w:val="center"/>
          </w:tcPr>
          <w:p w14:paraId="15F83B7B" w14:textId="77777777" w:rsidR="003071AC" w:rsidRPr="008F425C" w:rsidRDefault="003071AC" w:rsidP="006B6D02">
            <w:pPr>
              <w:snapToGrid w:val="0"/>
              <w:jc w:val="center"/>
              <w:rPr>
                <w:sz w:val="18"/>
                <w:szCs w:val="18"/>
              </w:rPr>
            </w:pPr>
            <w:r w:rsidRPr="008F425C">
              <w:rPr>
                <w:sz w:val="18"/>
                <w:szCs w:val="18"/>
              </w:rPr>
              <w:t>5</w:t>
            </w:r>
          </w:p>
        </w:tc>
        <w:tc>
          <w:tcPr>
            <w:tcW w:w="179" w:type="pct"/>
            <w:tcBorders>
              <w:top w:val="single" w:sz="4" w:space="0" w:color="000000"/>
              <w:left w:val="single" w:sz="4" w:space="0" w:color="000000"/>
              <w:bottom w:val="single" w:sz="4" w:space="0" w:color="000000"/>
              <w:right w:val="nil"/>
            </w:tcBorders>
            <w:vAlign w:val="center"/>
          </w:tcPr>
          <w:p w14:paraId="6F0E8CF6" w14:textId="77777777" w:rsidR="003071AC" w:rsidRPr="008F425C" w:rsidRDefault="003071AC" w:rsidP="006B6D02">
            <w:pPr>
              <w:snapToGrid w:val="0"/>
              <w:jc w:val="center"/>
              <w:rPr>
                <w:sz w:val="18"/>
                <w:szCs w:val="18"/>
              </w:rPr>
            </w:pPr>
            <w:r w:rsidRPr="008F425C">
              <w:rPr>
                <w:sz w:val="18"/>
                <w:szCs w:val="18"/>
              </w:rPr>
              <w:t>6</w:t>
            </w:r>
          </w:p>
        </w:tc>
        <w:tc>
          <w:tcPr>
            <w:tcW w:w="271" w:type="pct"/>
            <w:gridSpan w:val="2"/>
            <w:tcBorders>
              <w:top w:val="single" w:sz="4" w:space="0" w:color="000000"/>
              <w:left w:val="single" w:sz="4" w:space="0" w:color="000000"/>
              <w:bottom w:val="single" w:sz="4" w:space="0" w:color="000000"/>
              <w:right w:val="nil"/>
            </w:tcBorders>
            <w:vAlign w:val="center"/>
          </w:tcPr>
          <w:p w14:paraId="1C42AAD0" w14:textId="77777777" w:rsidR="003071AC" w:rsidRPr="008F425C" w:rsidRDefault="003071AC" w:rsidP="006B6D02">
            <w:pPr>
              <w:snapToGrid w:val="0"/>
              <w:jc w:val="center"/>
              <w:rPr>
                <w:sz w:val="18"/>
                <w:szCs w:val="18"/>
              </w:rPr>
            </w:pPr>
            <w:r w:rsidRPr="008F425C">
              <w:rPr>
                <w:sz w:val="18"/>
                <w:szCs w:val="18"/>
              </w:rPr>
              <w:t>7</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14:paraId="449FA157" w14:textId="77777777" w:rsidR="003071AC" w:rsidRPr="008F425C" w:rsidRDefault="003071AC" w:rsidP="006B6D02">
            <w:pPr>
              <w:snapToGrid w:val="0"/>
              <w:jc w:val="center"/>
              <w:rPr>
                <w:sz w:val="18"/>
                <w:szCs w:val="18"/>
              </w:rPr>
            </w:pPr>
            <w:r w:rsidRPr="008F425C">
              <w:rPr>
                <w:sz w:val="18"/>
                <w:szCs w:val="18"/>
              </w:rPr>
              <w:t>8</w:t>
            </w:r>
          </w:p>
        </w:tc>
        <w:tc>
          <w:tcPr>
            <w:tcW w:w="223" w:type="pct"/>
            <w:gridSpan w:val="2"/>
            <w:tcBorders>
              <w:top w:val="single" w:sz="4" w:space="0" w:color="000000"/>
              <w:left w:val="single" w:sz="4" w:space="0" w:color="auto"/>
              <w:bottom w:val="single" w:sz="4" w:space="0" w:color="000000"/>
              <w:right w:val="nil"/>
            </w:tcBorders>
            <w:vAlign w:val="center"/>
          </w:tcPr>
          <w:p w14:paraId="3AFD4DCA" w14:textId="77777777" w:rsidR="003071AC" w:rsidRPr="008F425C" w:rsidRDefault="003071AC" w:rsidP="006B6D02">
            <w:pPr>
              <w:snapToGrid w:val="0"/>
              <w:jc w:val="center"/>
              <w:rPr>
                <w:sz w:val="18"/>
                <w:szCs w:val="18"/>
              </w:rPr>
            </w:pPr>
            <w:r w:rsidRPr="008F425C">
              <w:rPr>
                <w:sz w:val="18"/>
                <w:szCs w:val="18"/>
              </w:rPr>
              <w:t>9</w:t>
            </w:r>
          </w:p>
        </w:tc>
        <w:tc>
          <w:tcPr>
            <w:tcW w:w="267" w:type="pct"/>
            <w:gridSpan w:val="2"/>
            <w:tcBorders>
              <w:top w:val="single" w:sz="4" w:space="0" w:color="000000"/>
              <w:left w:val="single" w:sz="4" w:space="0" w:color="000000"/>
              <w:bottom w:val="single" w:sz="4" w:space="0" w:color="000000"/>
              <w:right w:val="nil"/>
            </w:tcBorders>
            <w:vAlign w:val="center"/>
          </w:tcPr>
          <w:p w14:paraId="229E074A" w14:textId="77777777" w:rsidR="003071AC" w:rsidRPr="008F425C" w:rsidRDefault="003071AC" w:rsidP="006B6D02">
            <w:pPr>
              <w:snapToGrid w:val="0"/>
              <w:jc w:val="center"/>
              <w:rPr>
                <w:sz w:val="18"/>
                <w:szCs w:val="18"/>
              </w:rPr>
            </w:pPr>
            <w:r w:rsidRPr="008F425C">
              <w:rPr>
                <w:sz w:val="18"/>
                <w:szCs w:val="18"/>
              </w:rPr>
              <w:t>10</w:t>
            </w:r>
          </w:p>
        </w:tc>
        <w:tc>
          <w:tcPr>
            <w:tcW w:w="224" w:type="pct"/>
            <w:gridSpan w:val="2"/>
            <w:tcBorders>
              <w:top w:val="single" w:sz="4" w:space="0" w:color="000000"/>
              <w:left w:val="single" w:sz="4" w:space="0" w:color="000000"/>
              <w:bottom w:val="single" w:sz="4" w:space="0" w:color="000000"/>
              <w:right w:val="nil"/>
            </w:tcBorders>
            <w:vAlign w:val="center"/>
          </w:tcPr>
          <w:p w14:paraId="238A719C" w14:textId="77777777" w:rsidR="003071AC" w:rsidRPr="008F425C" w:rsidRDefault="003071AC" w:rsidP="006B6D02">
            <w:pPr>
              <w:snapToGrid w:val="0"/>
              <w:jc w:val="center"/>
              <w:rPr>
                <w:sz w:val="18"/>
                <w:szCs w:val="18"/>
              </w:rPr>
            </w:pPr>
            <w:r w:rsidRPr="008F425C">
              <w:rPr>
                <w:sz w:val="18"/>
                <w:szCs w:val="18"/>
              </w:rPr>
              <w:t>11</w:t>
            </w:r>
          </w:p>
        </w:tc>
        <w:tc>
          <w:tcPr>
            <w:tcW w:w="224" w:type="pct"/>
            <w:gridSpan w:val="2"/>
            <w:tcBorders>
              <w:top w:val="single" w:sz="4" w:space="0" w:color="000000"/>
              <w:left w:val="single" w:sz="4" w:space="0" w:color="000000"/>
              <w:bottom w:val="single" w:sz="4" w:space="0" w:color="000000"/>
              <w:right w:val="nil"/>
            </w:tcBorders>
            <w:vAlign w:val="center"/>
          </w:tcPr>
          <w:p w14:paraId="11352B57" w14:textId="77777777" w:rsidR="003071AC" w:rsidRPr="008F425C" w:rsidRDefault="003071AC" w:rsidP="006B6D02">
            <w:pPr>
              <w:snapToGrid w:val="0"/>
              <w:jc w:val="center"/>
              <w:rPr>
                <w:sz w:val="18"/>
                <w:szCs w:val="18"/>
              </w:rPr>
            </w:pPr>
            <w:r w:rsidRPr="008F425C">
              <w:rPr>
                <w:sz w:val="18"/>
                <w:szCs w:val="18"/>
              </w:rPr>
              <w:t>12</w:t>
            </w:r>
          </w:p>
        </w:tc>
        <w:tc>
          <w:tcPr>
            <w:tcW w:w="179" w:type="pct"/>
            <w:gridSpan w:val="2"/>
            <w:tcBorders>
              <w:top w:val="single" w:sz="4" w:space="0" w:color="000000"/>
              <w:left w:val="single" w:sz="4" w:space="0" w:color="000000"/>
              <w:bottom w:val="single" w:sz="4" w:space="0" w:color="000000"/>
              <w:right w:val="nil"/>
            </w:tcBorders>
            <w:vAlign w:val="center"/>
          </w:tcPr>
          <w:p w14:paraId="3FCC6EE3" w14:textId="77777777" w:rsidR="003071AC" w:rsidRPr="008F425C" w:rsidRDefault="003071AC" w:rsidP="006B6D02">
            <w:pPr>
              <w:snapToGrid w:val="0"/>
              <w:jc w:val="center"/>
              <w:rPr>
                <w:sz w:val="18"/>
                <w:szCs w:val="18"/>
              </w:rPr>
            </w:pPr>
            <w:r w:rsidRPr="008F425C">
              <w:rPr>
                <w:sz w:val="18"/>
                <w:szCs w:val="18"/>
              </w:rPr>
              <w:t>13</w:t>
            </w:r>
          </w:p>
        </w:tc>
        <w:tc>
          <w:tcPr>
            <w:tcW w:w="225" w:type="pct"/>
            <w:gridSpan w:val="2"/>
            <w:tcBorders>
              <w:top w:val="single" w:sz="4" w:space="0" w:color="000000"/>
              <w:left w:val="single" w:sz="4" w:space="0" w:color="000000"/>
              <w:bottom w:val="single" w:sz="4" w:space="0" w:color="000000"/>
              <w:right w:val="nil"/>
            </w:tcBorders>
            <w:vAlign w:val="center"/>
          </w:tcPr>
          <w:p w14:paraId="20C6E2D8" w14:textId="77777777" w:rsidR="003071AC" w:rsidRPr="008F425C" w:rsidRDefault="003071AC" w:rsidP="006B6D02">
            <w:pPr>
              <w:snapToGrid w:val="0"/>
              <w:jc w:val="center"/>
              <w:rPr>
                <w:sz w:val="18"/>
                <w:szCs w:val="18"/>
              </w:rPr>
            </w:pPr>
            <w:r w:rsidRPr="008F425C">
              <w:rPr>
                <w:sz w:val="18"/>
                <w:szCs w:val="18"/>
              </w:rPr>
              <w:t>14</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08F92CEC" w14:textId="77777777" w:rsidR="003071AC" w:rsidRPr="008F425C" w:rsidRDefault="003071AC" w:rsidP="006B6D02">
            <w:pPr>
              <w:snapToGrid w:val="0"/>
              <w:jc w:val="center"/>
              <w:rPr>
                <w:sz w:val="18"/>
                <w:szCs w:val="18"/>
              </w:rPr>
            </w:pPr>
            <w:r w:rsidRPr="008F425C">
              <w:rPr>
                <w:sz w:val="18"/>
                <w:szCs w:val="18"/>
              </w:rPr>
              <w:t>15</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5A3D12E7" w14:textId="77777777" w:rsidR="003071AC" w:rsidRPr="008F425C" w:rsidRDefault="003071AC" w:rsidP="006B6D02">
            <w:pPr>
              <w:snapToGrid w:val="0"/>
              <w:jc w:val="center"/>
              <w:rPr>
                <w:sz w:val="18"/>
                <w:szCs w:val="18"/>
              </w:rPr>
            </w:pPr>
            <w:r>
              <w:rPr>
                <w:sz w:val="18"/>
                <w:szCs w:val="18"/>
              </w:rPr>
              <w:t>16</w:t>
            </w:r>
          </w:p>
        </w:tc>
        <w:tc>
          <w:tcPr>
            <w:tcW w:w="269" w:type="pct"/>
            <w:tcBorders>
              <w:top w:val="single" w:sz="4" w:space="0" w:color="000000"/>
              <w:left w:val="single" w:sz="4" w:space="0" w:color="auto"/>
              <w:bottom w:val="single" w:sz="4" w:space="0" w:color="000000"/>
              <w:right w:val="single" w:sz="4" w:space="0" w:color="auto"/>
            </w:tcBorders>
          </w:tcPr>
          <w:p w14:paraId="740B1875" w14:textId="77777777" w:rsidR="003071AC" w:rsidRPr="008F425C" w:rsidRDefault="003071AC" w:rsidP="006B6D02">
            <w:pPr>
              <w:snapToGrid w:val="0"/>
              <w:jc w:val="center"/>
              <w:rPr>
                <w:sz w:val="18"/>
                <w:szCs w:val="18"/>
              </w:rPr>
            </w:pPr>
            <w:r>
              <w:rPr>
                <w:sz w:val="18"/>
                <w:szCs w:val="18"/>
              </w:rPr>
              <w:t>17</w:t>
            </w:r>
          </w:p>
        </w:tc>
        <w:tc>
          <w:tcPr>
            <w:tcW w:w="230" w:type="pct"/>
            <w:tcBorders>
              <w:top w:val="single" w:sz="4" w:space="0" w:color="000000"/>
              <w:left w:val="single" w:sz="4" w:space="0" w:color="auto"/>
              <w:bottom w:val="single" w:sz="4" w:space="0" w:color="000000"/>
              <w:right w:val="single" w:sz="4" w:space="0" w:color="auto"/>
            </w:tcBorders>
          </w:tcPr>
          <w:p w14:paraId="68B639F6" w14:textId="77777777" w:rsidR="003071AC" w:rsidRDefault="003071AC" w:rsidP="006B6D02">
            <w:pPr>
              <w:snapToGrid w:val="0"/>
              <w:jc w:val="center"/>
              <w:rPr>
                <w:sz w:val="18"/>
                <w:szCs w:val="18"/>
              </w:rPr>
            </w:pPr>
          </w:p>
        </w:tc>
        <w:tc>
          <w:tcPr>
            <w:tcW w:w="241" w:type="pct"/>
            <w:tcBorders>
              <w:top w:val="single" w:sz="4" w:space="0" w:color="000000"/>
              <w:left w:val="single" w:sz="4" w:space="0" w:color="auto"/>
              <w:bottom w:val="single" w:sz="4" w:space="0" w:color="000000"/>
              <w:right w:val="single" w:sz="4" w:space="0" w:color="auto"/>
            </w:tcBorders>
            <w:vAlign w:val="center"/>
          </w:tcPr>
          <w:p w14:paraId="31DA7D24" w14:textId="77777777" w:rsidR="003071AC" w:rsidRPr="008F425C" w:rsidRDefault="003071AC" w:rsidP="006B6D02">
            <w:pPr>
              <w:snapToGrid w:val="0"/>
              <w:jc w:val="center"/>
              <w:rPr>
                <w:sz w:val="18"/>
                <w:szCs w:val="18"/>
              </w:rPr>
            </w:pPr>
            <w:r>
              <w:rPr>
                <w:sz w:val="18"/>
                <w:szCs w:val="18"/>
              </w:rPr>
              <w:t>18</w:t>
            </w:r>
          </w:p>
        </w:tc>
      </w:tr>
      <w:tr w:rsidR="003071AC" w:rsidRPr="008F425C" w14:paraId="486C083E" w14:textId="77777777" w:rsidTr="00AC7A0B">
        <w:trPr>
          <w:trHeight w:val="300"/>
        </w:trPr>
        <w:tc>
          <w:tcPr>
            <w:tcW w:w="112" w:type="pct"/>
            <w:tcBorders>
              <w:top w:val="single" w:sz="4" w:space="0" w:color="000000"/>
              <w:left w:val="single" w:sz="4" w:space="0" w:color="000000"/>
              <w:bottom w:val="single" w:sz="4" w:space="0" w:color="000000"/>
              <w:right w:val="nil"/>
            </w:tcBorders>
            <w:vAlign w:val="center"/>
          </w:tcPr>
          <w:p w14:paraId="5AEB1EC7" w14:textId="77777777" w:rsidR="003071AC" w:rsidRPr="008F425C" w:rsidRDefault="003071AC" w:rsidP="006B6D02">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14:paraId="09088E77" w14:textId="77777777" w:rsidR="003071AC" w:rsidRPr="008F425C" w:rsidRDefault="003071AC" w:rsidP="006B6D02">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14:paraId="284E1A5D" w14:textId="77777777" w:rsidR="003071AC" w:rsidRPr="008F425C" w:rsidRDefault="003071AC" w:rsidP="006B6D02">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14:paraId="57561EED" w14:textId="77777777" w:rsidR="003071AC" w:rsidRPr="008F425C" w:rsidRDefault="003071AC" w:rsidP="006B6D02">
            <w:pPr>
              <w:snapToGrid w:val="0"/>
              <w:rPr>
                <w:sz w:val="18"/>
                <w:szCs w:val="18"/>
              </w:rPr>
            </w:pPr>
            <w:r w:rsidRPr="008F425C">
              <w:rPr>
                <w:sz w:val="18"/>
                <w:szCs w:val="18"/>
              </w:rPr>
              <w:t>2. устройство пешеходных тротуаров;</w:t>
            </w:r>
          </w:p>
          <w:p w14:paraId="1DED4C55" w14:textId="77777777" w:rsidR="003071AC" w:rsidRPr="008F425C" w:rsidRDefault="003071AC" w:rsidP="006B6D02">
            <w:pPr>
              <w:snapToGrid w:val="0"/>
              <w:rPr>
                <w:sz w:val="18"/>
                <w:szCs w:val="18"/>
              </w:rPr>
            </w:pPr>
            <w:r w:rsidRPr="008F425C">
              <w:rPr>
                <w:sz w:val="18"/>
                <w:szCs w:val="18"/>
              </w:rPr>
              <w:t xml:space="preserve">3. содержание дорог: </w:t>
            </w:r>
          </w:p>
          <w:p w14:paraId="33961160" w14:textId="77777777" w:rsidR="003071AC" w:rsidRPr="008F425C" w:rsidRDefault="003071AC" w:rsidP="006B6D02">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14:paraId="1F256811" w14:textId="77777777" w:rsidR="003071AC" w:rsidRPr="008F425C" w:rsidRDefault="003071AC" w:rsidP="006B6D02">
            <w:pPr>
              <w:snapToGrid w:val="0"/>
              <w:rPr>
                <w:sz w:val="18"/>
                <w:szCs w:val="18"/>
              </w:rPr>
            </w:pPr>
            <w:r w:rsidRPr="008F425C">
              <w:rPr>
                <w:sz w:val="18"/>
                <w:szCs w:val="18"/>
              </w:rPr>
              <w:t>- в зимний период очистка дорог от снега;</w:t>
            </w:r>
          </w:p>
          <w:p w14:paraId="791625FF" w14:textId="77777777" w:rsidR="003071AC" w:rsidRPr="008F425C" w:rsidRDefault="003071AC" w:rsidP="006B6D02">
            <w:pPr>
              <w:snapToGrid w:val="0"/>
              <w:rPr>
                <w:sz w:val="18"/>
                <w:szCs w:val="18"/>
              </w:rPr>
            </w:pPr>
            <w:r w:rsidRPr="008F425C">
              <w:rPr>
                <w:sz w:val="18"/>
                <w:szCs w:val="18"/>
              </w:rPr>
              <w:t>4. установка (замена) дорожных знаков.</w:t>
            </w:r>
          </w:p>
        </w:tc>
        <w:tc>
          <w:tcPr>
            <w:tcW w:w="384" w:type="pct"/>
            <w:tcBorders>
              <w:top w:val="single" w:sz="4" w:space="0" w:color="000000"/>
              <w:left w:val="single" w:sz="4" w:space="0" w:color="000000"/>
              <w:bottom w:val="single" w:sz="4" w:space="0" w:color="FFFFFF"/>
              <w:right w:val="nil"/>
            </w:tcBorders>
            <w:vAlign w:val="center"/>
          </w:tcPr>
          <w:p w14:paraId="61BC8EF6" w14:textId="77777777" w:rsidR="003071AC" w:rsidRPr="008F425C" w:rsidRDefault="003071AC" w:rsidP="006B6D02">
            <w:pPr>
              <w:snapToGrid w:val="0"/>
              <w:jc w:val="center"/>
              <w:rPr>
                <w:sz w:val="18"/>
                <w:szCs w:val="18"/>
              </w:rPr>
            </w:pPr>
            <w:r w:rsidRPr="008F425C">
              <w:rPr>
                <w:sz w:val="18"/>
                <w:szCs w:val="18"/>
              </w:rPr>
              <w:t>Повышение качества улично- дорожной сети</w:t>
            </w:r>
          </w:p>
        </w:tc>
        <w:tc>
          <w:tcPr>
            <w:tcW w:w="192" w:type="pct"/>
            <w:tcBorders>
              <w:top w:val="single" w:sz="4" w:space="0" w:color="000000"/>
              <w:left w:val="single" w:sz="4" w:space="0" w:color="000000"/>
              <w:bottom w:val="single" w:sz="4" w:space="0" w:color="000000"/>
              <w:right w:val="nil"/>
            </w:tcBorders>
            <w:vAlign w:val="center"/>
          </w:tcPr>
          <w:p w14:paraId="19C55FCB" w14:textId="77777777" w:rsidR="003071AC" w:rsidRPr="008F425C" w:rsidRDefault="003071AC" w:rsidP="006B6D02">
            <w:pPr>
              <w:snapToGrid w:val="0"/>
              <w:jc w:val="center"/>
              <w:rPr>
                <w:sz w:val="18"/>
                <w:szCs w:val="18"/>
              </w:rPr>
            </w:pPr>
            <w:r w:rsidRPr="008F425C">
              <w:rPr>
                <w:sz w:val="18"/>
                <w:szCs w:val="18"/>
              </w:rPr>
              <w:t>2017</w:t>
            </w:r>
          </w:p>
        </w:tc>
        <w:tc>
          <w:tcPr>
            <w:tcW w:w="179" w:type="pct"/>
            <w:tcBorders>
              <w:top w:val="single" w:sz="4" w:space="0" w:color="000000"/>
              <w:left w:val="single" w:sz="4" w:space="0" w:color="000000"/>
              <w:bottom w:val="single" w:sz="4" w:space="0" w:color="000000"/>
              <w:right w:val="nil"/>
            </w:tcBorders>
            <w:vAlign w:val="center"/>
          </w:tcPr>
          <w:p w14:paraId="43F89BDA" w14:textId="77777777" w:rsidR="003071AC" w:rsidRPr="008F425C" w:rsidRDefault="003071AC" w:rsidP="006B6D02">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337FE15F" w14:textId="77777777" w:rsidR="003071AC" w:rsidRPr="008F425C" w:rsidRDefault="00C231C9" w:rsidP="006B6D02">
            <w:pPr>
              <w:snapToGrid w:val="0"/>
              <w:jc w:val="center"/>
              <w:rPr>
                <w:sz w:val="18"/>
                <w:szCs w:val="18"/>
              </w:rPr>
            </w:pPr>
            <w:r>
              <w:rPr>
                <w:sz w:val="18"/>
                <w:szCs w:val="18"/>
              </w:rPr>
              <w:t>16489,8</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14:paraId="4BF5D7EC" w14:textId="77777777" w:rsidR="003071AC" w:rsidRPr="008F425C" w:rsidRDefault="00F33595" w:rsidP="006B6D02">
            <w:pPr>
              <w:snapToGrid w:val="0"/>
              <w:jc w:val="center"/>
              <w:rPr>
                <w:sz w:val="18"/>
                <w:szCs w:val="18"/>
              </w:rPr>
            </w:pPr>
            <w:r>
              <w:rPr>
                <w:sz w:val="18"/>
                <w:szCs w:val="18"/>
              </w:rPr>
              <w:t>19,166</w:t>
            </w:r>
            <w:r w:rsidR="003071AC" w:rsidRPr="008F425C">
              <w:rPr>
                <w:sz w:val="18"/>
                <w:szCs w:val="18"/>
              </w:rPr>
              <w:t xml:space="preserve"> км</w:t>
            </w:r>
          </w:p>
        </w:tc>
        <w:tc>
          <w:tcPr>
            <w:tcW w:w="223" w:type="pct"/>
            <w:gridSpan w:val="2"/>
            <w:tcBorders>
              <w:top w:val="single" w:sz="4" w:space="0" w:color="000000"/>
              <w:left w:val="single" w:sz="4" w:space="0" w:color="auto"/>
              <w:bottom w:val="single" w:sz="4" w:space="0" w:color="000000"/>
              <w:right w:val="nil"/>
            </w:tcBorders>
            <w:vAlign w:val="center"/>
          </w:tcPr>
          <w:p w14:paraId="31694D7B" w14:textId="77777777" w:rsidR="003071AC" w:rsidRPr="008F425C" w:rsidRDefault="00C231C9" w:rsidP="00BE481F">
            <w:pPr>
              <w:snapToGrid w:val="0"/>
              <w:jc w:val="center"/>
              <w:rPr>
                <w:sz w:val="18"/>
                <w:szCs w:val="18"/>
              </w:rPr>
            </w:pPr>
            <w:r>
              <w:rPr>
                <w:sz w:val="18"/>
                <w:szCs w:val="18"/>
              </w:rPr>
              <w:t>16489,8</w:t>
            </w:r>
          </w:p>
        </w:tc>
        <w:tc>
          <w:tcPr>
            <w:tcW w:w="267" w:type="pct"/>
            <w:gridSpan w:val="2"/>
            <w:tcBorders>
              <w:top w:val="single" w:sz="4" w:space="0" w:color="000000"/>
              <w:left w:val="single" w:sz="4" w:space="0" w:color="000000"/>
              <w:bottom w:val="single" w:sz="4" w:space="0" w:color="000000"/>
              <w:right w:val="nil"/>
            </w:tcBorders>
            <w:vAlign w:val="center"/>
          </w:tcPr>
          <w:p w14:paraId="2FCE2BDF" w14:textId="77777777" w:rsidR="003071AC" w:rsidRPr="008F425C" w:rsidRDefault="003071AC" w:rsidP="006B6D02">
            <w:pPr>
              <w:snapToGrid w:val="0"/>
              <w:jc w:val="center"/>
              <w:rPr>
                <w:sz w:val="18"/>
                <w:szCs w:val="18"/>
              </w:rPr>
            </w:pPr>
            <w:r w:rsidRPr="008F425C">
              <w:rPr>
                <w:sz w:val="18"/>
                <w:szCs w:val="18"/>
              </w:rPr>
              <w:t xml:space="preserve"> 105,1</w:t>
            </w:r>
          </w:p>
        </w:tc>
        <w:tc>
          <w:tcPr>
            <w:tcW w:w="224" w:type="pct"/>
            <w:gridSpan w:val="2"/>
            <w:tcBorders>
              <w:top w:val="single" w:sz="4" w:space="0" w:color="000000"/>
              <w:left w:val="single" w:sz="4" w:space="0" w:color="000000"/>
              <w:bottom w:val="single" w:sz="4" w:space="0" w:color="000000"/>
              <w:right w:val="nil"/>
            </w:tcBorders>
            <w:vAlign w:val="center"/>
          </w:tcPr>
          <w:p w14:paraId="1375C8BB" w14:textId="77777777" w:rsidR="003071AC" w:rsidRPr="008F425C" w:rsidRDefault="003071AC" w:rsidP="006B6D02">
            <w:pPr>
              <w:snapToGrid w:val="0"/>
              <w:jc w:val="center"/>
              <w:rPr>
                <w:sz w:val="18"/>
                <w:szCs w:val="18"/>
              </w:rPr>
            </w:pPr>
            <w:r>
              <w:rPr>
                <w:sz w:val="18"/>
                <w:szCs w:val="18"/>
              </w:rPr>
              <w:t>1113,0</w:t>
            </w:r>
          </w:p>
        </w:tc>
        <w:tc>
          <w:tcPr>
            <w:tcW w:w="224" w:type="pct"/>
            <w:gridSpan w:val="2"/>
            <w:tcBorders>
              <w:top w:val="single" w:sz="4" w:space="0" w:color="000000"/>
              <w:left w:val="single" w:sz="4" w:space="0" w:color="000000"/>
              <w:bottom w:val="single" w:sz="4" w:space="0" w:color="000000"/>
              <w:right w:val="nil"/>
            </w:tcBorders>
            <w:vAlign w:val="center"/>
          </w:tcPr>
          <w:p w14:paraId="28A262AF" w14:textId="77777777" w:rsidR="003071AC" w:rsidRPr="008F425C" w:rsidRDefault="003071AC" w:rsidP="006B6D02">
            <w:pPr>
              <w:snapToGrid w:val="0"/>
              <w:jc w:val="center"/>
              <w:rPr>
                <w:sz w:val="18"/>
                <w:szCs w:val="18"/>
              </w:rPr>
            </w:pPr>
            <w:r>
              <w:rPr>
                <w:sz w:val="18"/>
                <w:szCs w:val="18"/>
              </w:rPr>
              <w:t>1502,2</w:t>
            </w:r>
          </w:p>
        </w:tc>
        <w:tc>
          <w:tcPr>
            <w:tcW w:w="179" w:type="pct"/>
            <w:gridSpan w:val="2"/>
            <w:tcBorders>
              <w:top w:val="single" w:sz="4" w:space="0" w:color="000000"/>
              <w:left w:val="single" w:sz="4" w:space="0" w:color="000000"/>
              <w:bottom w:val="single" w:sz="4" w:space="0" w:color="000000"/>
              <w:right w:val="nil"/>
            </w:tcBorders>
            <w:vAlign w:val="center"/>
          </w:tcPr>
          <w:p w14:paraId="78B0A89D" w14:textId="77777777" w:rsidR="003071AC" w:rsidRPr="008F425C" w:rsidRDefault="003071AC" w:rsidP="006B6D02">
            <w:pPr>
              <w:snapToGrid w:val="0"/>
              <w:jc w:val="center"/>
              <w:rPr>
                <w:sz w:val="18"/>
                <w:szCs w:val="18"/>
              </w:rPr>
            </w:pPr>
            <w:r>
              <w:rPr>
                <w:sz w:val="18"/>
                <w:szCs w:val="18"/>
              </w:rPr>
              <w:t>695,2</w:t>
            </w:r>
          </w:p>
        </w:tc>
        <w:tc>
          <w:tcPr>
            <w:tcW w:w="225" w:type="pct"/>
            <w:gridSpan w:val="2"/>
            <w:tcBorders>
              <w:top w:val="single" w:sz="4" w:space="0" w:color="000000"/>
              <w:left w:val="single" w:sz="4" w:space="0" w:color="000000"/>
              <w:bottom w:val="single" w:sz="4" w:space="0" w:color="000000"/>
              <w:right w:val="nil"/>
            </w:tcBorders>
            <w:vAlign w:val="center"/>
          </w:tcPr>
          <w:p w14:paraId="2C419575" w14:textId="77777777" w:rsidR="003071AC" w:rsidRPr="008F425C" w:rsidRDefault="003071AC" w:rsidP="006B6D02">
            <w:pPr>
              <w:snapToGrid w:val="0"/>
              <w:jc w:val="center"/>
              <w:rPr>
                <w:sz w:val="18"/>
                <w:szCs w:val="18"/>
              </w:rPr>
            </w:pPr>
            <w:r>
              <w:rPr>
                <w:sz w:val="18"/>
                <w:szCs w:val="18"/>
              </w:rPr>
              <w:t>1047,2</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6B0F7E3F" w14:textId="77777777" w:rsidR="003071AC" w:rsidRPr="008F425C" w:rsidRDefault="00197D87" w:rsidP="006B6D02">
            <w:pPr>
              <w:snapToGrid w:val="0"/>
              <w:jc w:val="center"/>
              <w:rPr>
                <w:sz w:val="18"/>
                <w:szCs w:val="18"/>
              </w:rPr>
            </w:pPr>
            <w:r>
              <w:rPr>
                <w:sz w:val="18"/>
                <w:szCs w:val="18"/>
              </w:rPr>
              <w:t>1198,9</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4C6B216F" w14:textId="77777777" w:rsidR="003071AC" w:rsidRPr="008F425C" w:rsidRDefault="00C231C9" w:rsidP="00C231C9">
            <w:pPr>
              <w:snapToGrid w:val="0"/>
              <w:jc w:val="center"/>
              <w:rPr>
                <w:sz w:val="18"/>
                <w:szCs w:val="18"/>
              </w:rPr>
            </w:pPr>
            <w:r>
              <w:rPr>
                <w:sz w:val="18"/>
                <w:szCs w:val="18"/>
              </w:rPr>
              <w:t>877,9</w:t>
            </w:r>
          </w:p>
        </w:tc>
        <w:tc>
          <w:tcPr>
            <w:tcW w:w="269" w:type="pct"/>
            <w:tcBorders>
              <w:top w:val="single" w:sz="4" w:space="0" w:color="000000"/>
              <w:left w:val="single" w:sz="4" w:space="0" w:color="auto"/>
              <w:bottom w:val="single" w:sz="4" w:space="0" w:color="000000"/>
              <w:right w:val="single" w:sz="4" w:space="0" w:color="auto"/>
            </w:tcBorders>
            <w:vAlign w:val="center"/>
          </w:tcPr>
          <w:p w14:paraId="44EE848D" w14:textId="77777777" w:rsidR="003071AC" w:rsidRDefault="00C231C9" w:rsidP="006B6D02">
            <w:pPr>
              <w:snapToGrid w:val="0"/>
              <w:jc w:val="center"/>
              <w:rPr>
                <w:sz w:val="18"/>
                <w:szCs w:val="18"/>
              </w:rPr>
            </w:pPr>
            <w:r>
              <w:rPr>
                <w:sz w:val="18"/>
                <w:szCs w:val="18"/>
              </w:rPr>
              <w:t>1310,3</w:t>
            </w:r>
          </w:p>
        </w:tc>
        <w:tc>
          <w:tcPr>
            <w:tcW w:w="230" w:type="pct"/>
            <w:tcBorders>
              <w:top w:val="single" w:sz="4" w:space="0" w:color="000000"/>
              <w:left w:val="single" w:sz="4" w:space="0" w:color="auto"/>
              <w:bottom w:val="single" w:sz="4" w:space="0" w:color="000000"/>
              <w:right w:val="single" w:sz="4" w:space="0" w:color="auto"/>
            </w:tcBorders>
            <w:vAlign w:val="center"/>
          </w:tcPr>
          <w:p w14:paraId="0D5FFE47" w14:textId="77777777" w:rsidR="003071AC" w:rsidRDefault="003071AC" w:rsidP="00201BB6">
            <w:pPr>
              <w:snapToGrid w:val="0"/>
              <w:jc w:val="center"/>
              <w:rPr>
                <w:sz w:val="18"/>
                <w:szCs w:val="18"/>
              </w:rPr>
            </w:pPr>
            <w:r>
              <w:rPr>
                <w:sz w:val="18"/>
                <w:szCs w:val="18"/>
              </w:rPr>
              <w:t>2140,0</w:t>
            </w:r>
          </w:p>
        </w:tc>
        <w:tc>
          <w:tcPr>
            <w:tcW w:w="241" w:type="pct"/>
            <w:tcBorders>
              <w:top w:val="single" w:sz="4" w:space="0" w:color="000000"/>
              <w:left w:val="single" w:sz="4" w:space="0" w:color="auto"/>
              <w:bottom w:val="single" w:sz="4" w:space="0" w:color="000000"/>
              <w:right w:val="single" w:sz="4" w:space="0" w:color="auto"/>
            </w:tcBorders>
            <w:vAlign w:val="center"/>
          </w:tcPr>
          <w:p w14:paraId="36AA903B" w14:textId="77777777" w:rsidR="003071AC" w:rsidRPr="008F425C" w:rsidRDefault="00F33595" w:rsidP="00F33595">
            <w:pPr>
              <w:snapToGrid w:val="0"/>
              <w:jc w:val="center"/>
              <w:rPr>
                <w:sz w:val="18"/>
                <w:szCs w:val="18"/>
              </w:rPr>
            </w:pPr>
            <w:r>
              <w:rPr>
                <w:sz w:val="18"/>
                <w:szCs w:val="18"/>
              </w:rPr>
              <w:t>65</w:t>
            </w:r>
            <w:r w:rsidR="003071AC">
              <w:rPr>
                <w:sz w:val="18"/>
                <w:szCs w:val="18"/>
              </w:rPr>
              <w:t>00,0</w:t>
            </w:r>
          </w:p>
        </w:tc>
      </w:tr>
      <w:tr w:rsidR="003071AC" w:rsidRPr="008F425C" w14:paraId="274D8899" w14:textId="77777777" w:rsidTr="00AC7A0B">
        <w:trPr>
          <w:trHeight w:val="300"/>
        </w:trPr>
        <w:tc>
          <w:tcPr>
            <w:tcW w:w="112" w:type="pct"/>
            <w:tcBorders>
              <w:top w:val="single" w:sz="4" w:space="0" w:color="000000"/>
              <w:left w:val="single" w:sz="4" w:space="0" w:color="000000"/>
              <w:bottom w:val="single" w:sz="4" w:space="0" w:color="000000"/>
              <w:right w:val="nil"/>
            </w:tcBorders>
            <w:vAlign w:val="center"/>
          </w:tcPr>
          <w:p w14:paraId="73850012" w14:textId="77777777" w:rsidR="003071AC" w:rsidRPr="008F425C" w:rsidRDefault="003071AC" w:rsidP="006B6D02">
            <w:pPr>
              <w:snapToGrid w:val="0"/>
              <w:jc w:val="center"/>
              <w:rPr>
                <w:sz w:val="18"/>
                <w:szCs w:val="18"/>
              </w:rPr>
            </w:pPr>
            <w:r w:rsidRPr="008F425C">
              <w:rPr>
                <w:sz w:val="18"/>
                <w:szCs w:val="18"/>
              </w:rPr>
              <w:t>2.</w:t>
            </w:r>
          </w:p>
        </w:tc>
        <w:tc>
          <w:tcPr>
            <w:tcW w:w="1124" w:type="pct"/>
            <w:tcBorders>
              <w:top w:val="single" w:sz="4" w:space="0" w:color="000000"/>
              <w:left w:val="single" w:sz="4" w:space="0" w:color="000000"/>
              <w:bottom w:val="single" w:sz="4" w:space="0" w:color="000000"/>
              <w:right w:val="nil"/>
            </w:tcBorders>
            <w:vAlign w:val="center"/>
          </w:tcPr>
          <w:p w14:paraId="5060B2AA" w14:textId="77777777" w:rsidR="003071AC" w:rsidRPr="008F425C" w:rsidRDefault="003071AC" w:rsidP="006B6D02">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84" w:type="pct"/>
            <w:tcBorders>
              <w:top w:val="single" w:sz="4" w:space="0" w:color="000000"/>
              <w:left w:val="single" w:sz="4" w:space="0" w:color="000000"/>
              <w:bottom w:val="single" w:sz="4" w:space="0" w:color="FFFFFF"/>
              <w:right w:val="nil"/>
            </w:tcBorders>
            <w:vAlign w:val="center"/>
          </w:tcPr>
          <w:p w14:paraId="28B314FA" w14:textId="77777777" w:rsidR="003071AC" w:rsidRPr="008F425C" w:rsidRDefault="003071AC" w:rsidP="006B6D02">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2" w:type="pct"/>
            <w:tcBorders>
              <w:top w:val="single" w:sz="4" w:space="0" w:color="000000"/>
              <w:left w:val="single" w:sz="4" w:space="0" w:color="000000"/>
              <w:bottom w:val="single" w:sz="4" w:space="0" w:color="000000"/>
              <w:right w:val="nil"/>
            </w:tcBorders>
            <w:vAlign w:val="center"/>
          </w:tcPr>
          <w:p w14:paraId="79387FE7" w14:textId="77777777" w:rsidR="003071AC" w:rsidRPr="008F425C" w:rsidRDefault="003071AC" w:rsidP="006B6D02">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14:paraId="078FACE5" w14:textId="77777777" w:rsidR="003071AC" w:rsidRPr="008F425C" w:rsidRDefault="003071AC" w:rsidP="006B6D02">
            <w:pPr>
              <w:snapToGrid w:val="0"/>
              <w:jc w:val="center"/>
              <w:rPr>
                <w:sz w:val="18"/>
                <w:szCs w:val="18"/>
              </w:rPr>
            </w:pPr>
            <w:r>
              <w:rPr>
                <w:sz w:val="18"/>
                <w:szCs w:val="18"/>
              </w:rPr>
              <w:t>2024</w:t>
            </w:r>
          </w:p>
        </w:tc>
        <w:tc>
          <w:tcPr>
            <w:tcW w:w="271" w:type="pct"/>
            <w:gridSpan w:val="2"/>
            <w:tcBorders>
              <w:top w:val="single" w:sz="4" w:space="0" w:color="000000"/>
              <w:left w:val="single" w:sz="4" w:space="0" w:color="000000"/>
              <w:bottom w:val="single" w:sz="4" w:space="0" w:color="000000"/>
              <w:right w:val="nil"/>
            </w:tcBorders>
            <w:vAlign w:val="center"/>
          </w:tcPr>
          <w:p w14:paraId="2DE876EE" w14:textId="77777777" w:rsidR="003071AC" w:rsidRPr="008F425C" w:rsidRDefault="00C231C9" w:rsidP="006B6D02">
            <w:pPr>
              <w:snapToGrid w:val="0"/>
              <w:jc w:val="center"/>
              <w:rPr>
                <w:sz w:val="18"/>
                <w:szCs w:val="18"/>
              </w:rPr>
            </w:pPr>
            <w:r>
              <w:rPr>
                <w:sz w:val="18"/>
                <w:szCs w:val="18"/>
              </w:rPr>
              <w:t>300,0</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14:paraId="4A27429B" w14:textId="77777777" w:rsidR="003071AC" w:rsidRPr="008F425C" w:rsidRDefault="003071AC" w:rsidP="006B6D02">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auto"/>
              <w:bottom w:val="single" w:sz="4" w:space="0" w:color="000000"/>
              <w:right w:val="nil"/>
            </w:tcBorders>
            <w:vAlign w:val="center"/>
          </w:tcPr>
          <w:p w14:paraId="5F330C59" w14:textId="77777777" w:rsidR="003071AC" w:rsidRPr="008F425C" w:rsidRDefault="00C231C9" w:rsidP="006B6D02">
            <w:pPr>
              <w:snapToGrid w:val="0"/>
              <w:jc w:val="center"/>
              <w:rPr>
                <w:sz w:val="18"/>
                <w:szCs w:val="18"/>
              </w:rPr>
            </w:pPr>
            <w:r>
              <w:rPr>
                <w:sz w:val="18"/>
                <w:szCs w:val="18"/>
              </w:rPr>
              <w:t>300,0</w:t>
            </w:r>
          </w:p>
        </w:tc>
        <w:tc>
          <w:tcPr>
            <w:tcW w:w="267" w:type="pct"/>
            <w:gridSpan w:val="2"/>
            <w:tcBorders>
              <w:top w:val="single" w:sz="4" w:space="0" w:color="000000"/>
              <w:left w:val="single" w:sz="4" w:space="0" w:color="000000"/>
              <w:bottom w:val="single" w:sz="4" w:space="0" w:color="000000"/>
              <w:right w:val="nil"/>
            </w:tcBorders>
            <w:vAlign w:val="center"/>
          </w:tcPr>
          <w:p w14:paraId="446D9C95" w14:textId="77777777"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3C1CC956" w14:textId="77777777"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3764AD7A" w14:textId="77777777" w:rsidR="003071AC" w:rsidRPr="008F425C" w:rsidRDefault="003071AC" w:rsidP="006B6D02">
            <w:pPr>
              <w:snapToGrid w:val="0"/>
              <w:jc w:val="center"/>
              <w:rPr>
                <w:sz w:val="18"/>
                <w:szCs w:val="18"/>
              </w:rPr>
            </w:pPr>
            <w:r>
              <w:rPr>
                <w:sz w:val="18"/>
                <w:szCs w:val="18"/>
              </w:rPr>
              <w:t>80,0</w:t>
            </w:r>
          </w:p>
        </w:tc>
        <w:tc>
          <w:tcPr>
            <w:tcW w:w="179" w:type="pct"/>
            <w:gridSpan w:val="2"/>
            <w:tcBorders>
              <w:top w:val="single" w:sz="4" w:space="0" w:color="000000"/>
              <w:left w:val="single" w:sz="4" w:space="0" w:color="000000"/>
              <w:bottom w:val="single" w:sz="4" w:space="0" w:color="000000"/>
              <w:right w:val="nil"/>
            </w:tcBorders>
            <w:vAlign w:val="center"/>
          </w:tcPr>
          <w:p w14:paraId="2C5FF4DE" w14:textId="77777777" w:rsidR="003071AC" w:rsidRPr="008F425C" w:rsidRDefault="003071AC" w:rsidP="006B6D02">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14:paraId="7841B06D" w14:textId="77777777" w:rsidR="003071AC" w:rsidRPr="008F425C" w:rsidRDefault="003071AC" w:rsidP="006B6D02">
            <w:pPr>
              <w:snapToGrid w:val="0"/>
              <w:jc w:val="center"/>
              <w:rPr>
                <w:sz w:val="18"/>
                <w:szCs w:val="18"/>
              </w:rPr>
            </w:pPr>
            <w:r>
              <w:rPr>
                <w:sz w:val="18"/>
                <w:szCs w:val="18"/>
              </w:rPr>
              <w:t>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0B1A4641" w14:textId="77777777" w:rsidR="003071AC" w:rsidRPr="008F425C" w:rsidRDefault="003071AC" w:rsidP="006B6D02">
            <w:pPr>
              <w:snapToGrid w:val="0"/>
              <w:jc w:val="center"/>
              <w:rPr>
                <w:sz w:val="18"/>
                <w:szCs w:val="18"/>
              </w:rPr>
            </w:pPr>
            <w:r>
              <w:rPr>
                <w:sz w:val="18"/>
                <w:szCs w:val="18"/>
              </w:rPr>
              <w:t>0</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0A05DA72" w14:textId="77777777" w:rsidR="003071AC" w:rsidRPr="008F425C" w:rsidRDefault="00C231C9" w:rsidP="006B6D02">
            <w:pPr>
              <w:snapToGrid w:val="0"/>
              <w:jc w:val="center"/>
              <w:rPr>
                <w:sz w:val="18"/>
                <w:szCs w:val="18"/>
              </w:rPr>
            </w:pPr>
            <w:r>
              <w:rPr>
                <w:sz w:val="18"/>
                <w:szCs w:val="18"/>
              </w:rPr>
              <w:t>20,</w:t>
            </w:r>
            <w:r w:rsidR="003071AC">
              <w:rPr>
                <w:sz w:val="18"/>
                <w:szCs w:val="18"/>
              </w:rPr>
              <w:t>0</w:t>
            </w:r>
          </w:p>
        </w:tc>
        <w:tc>
          <w:tcPr>
            <w:tcW w:w="269" w:type="pct"/>
            <w:tcBorders>
              <w:top w:val="single" w:sz="4" w:space="0" w:color="000000"/>
              <w:left w:val="single" w:sz="4" w:space="0" w:color="auto"/>
              <w:bottom w:val="single" w:sz="4" w:space="0" w:color="000000"/>
              <w:right w:val="single" w:sz="4" w:space="0" w:color="auto"/>
            </w:tcBorders>
            <w:vAlign w:val="center"/>
          </w:tcPr>
          <w:p w14:paraId="1D9A0F0C" w14:textId="77777777" w:rsidR="003071AC" w:rsidRPr="008F425C" w:rsidRDefault="003071AC" w:rsidP="006B6D02">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14:paraId="3A400BB6" w14:textId="77777777" w:rsidR="003071AC" w:rsidRPr="008F425C" w:rsidRDefault="003071AC" w:rsidP="006B6D02">
            <w:pPr>
              <w:snapToGrid w:val="0"/>
              <w:jc w:val="center"/>
              <w:rPr>
                <w:sz w:val="18"/>
                <w:szCs w:val="18"/>
              </w:rPr>
            </w:pPr>
            <w:r>
              <w:rPr>
                <w:sz w:val="18"/>
                <w:szCs w:val="18"/>
              </w:rPr>
              <w:t>200,0</w:t>
            </w:r>
          </w:p>
        </w:tc>
        <w:tc>
          <w:tcPr>
            <w:tcW w:w="241" w:type="pct"/>
            <w:tcBorders>
              <w:top w:val="single" w:sz="4" w:space="0" w:color="000000"/>
              <w:left w:val="single" w:sz="4" w:space="0" w:color="auto"/>
              <w:bottom w:val="single" w:sz="4" w:space="0" w:color="000000"/>
              <w:right w:val="single" w:sz="4" w:space="0" w:color="auto"/>
            </w:tcBorders>
            <w:vAlign w:val="center"/>
          </w:tcPr>
          <w:p w14:paraId="460E227A" w14:textId="77777777" w:rsidR="003071AC" w:rsidRPr="008F425C" w:rsidRDefault="003071AC" w:rsidP="006B6D02">
            <w:pPr>
              <w:snapToGrid w:val="0"/>
              <w:jc w:val="center"/>
              <w:rPr>
                <w:sz w:val="18"/>
                <w:szCs w:val="18"/>
              </w:rPr>
            </w:pPr>
            <w:r w:rsidRPr="008F425C">
              <w:rPr>
                <w:sz w:val="18"/>
                <w:szCs w:val="18"/>
              </w:rPr>
              <w:t>0</w:t>
            </w:r>
          </w:p>
        </w:tc>
      </w:tr>
      <w:tr w:rsidR="003071AC" w:rsidRPr="008F425C" w14:paraId="723C6433" w14:textId="77777777" w:rsidTr="00AC7A0B">
        <w:trPr>
          <w:trHeight w:val="300"/>
        </w:trPr>
        <w:tc>
          <w:tcPr>
            <w:tcW w:w="112" w:type="pct"/>
            <w:tcBorders>
              <w:top w:val="single" w:sz="4" w:space="0" w:color="000000"/>
              <w:left w:val="single" w:sz="4" w:space="0" w:color="000000"/>
              <w:bottom w:val="single" w:sz="4" w:space="0" w:color="000000"/>
              <w:right w:val="nil"/>
            </w:tcBorders>
            <w:vAlign w:val="center"/>
          </w:tcPr>
          <w:p w14:paraId="647E2D19" w14:textId="77777777" w:rsidR="003071AC" w:rsidRPr="008F425C" w:rsidRDefault="003071AC" w:rsidP="006B6D02">
            <w:pPr>
              <w:snapToGrid w:val="0"/>
              <w:jc w:val="center"/>
              <w:rPr>
                <w:sz w:val="18"/>
                <w:szCs w:val="18"/>
              </w:rPr>
            </w:pPr>
            <w:r w:rsidRPr="008F425C">
              <w:rPr>
                <w:sz w:val="18"/>
                <w:szCs w:val="18"/>
              </w:rPr>
              <w:t>3.</w:t>
            </w:r>
          </w:p>
        </w:tc>
        <w:tc>
          <w:tcPr>
            <w:tcW w:w="1124" w:type="pct"/>
            <w:tcBorders>
              <w:top w:val="single" w:sz="4" w:space="0" w:color="000000"/>
              <w:left w:val="single" w:sz="4" w:space="0" w:color="000000"/>
              <w:bottom w:val="single" w:sz="4" w:space="0" w:color="000000"/>
              <w:right w:val="nil"/>
            </w:tcBorders>
            <w:vAlign w:val="center"/>
          </w:tcPr>
          <w:p w14:paraId="5794F7EA" w14:textId="77777777" w:rsidR="003071AC" w:rsidRPr="008F425C" w:rsidRDefault="003071AC" w:rsidP="006B6D02">
            <w:pPr>
              <w:snapToGrid w:val="0"/>
              <w:rPr>
                <w:sz w:val="18"/>
                <w:szCs w:val="18"/>
              </w:rPr>
            </w:pPr>
            <w:r>
              <w:rPr>
                <w:sz w:val="18"/>
                <w:szCs w:val="18"/>
              </w:rPr>
              <w:t>У</w:t>
            </w:r>
            <w:r w:rsidRPr="008F425C">
              <w:rPr>
                <w:sz w:val="18"/>
                <w:szCs w:val="18"/>
              </w:rPr>
              <w:t xml:space="preserve">личное освещение </w:t>
            </w:r>
          </w:p>
        </w:tc>
        <w:tc>
          <w:tcPr>
            <w:tcW w:w="384" w:type="pct"/>
            <w:tcBorders>
              <w:top w:val="single" w:sz="4" w:space="0" w:color="000000"/>
              <w:left w:val="single" w:sz="4" w:space="0" w:color="000000"/>
              <w:bottom w:val="single" w:sz="4" w:space="0" w:color="000000"/>
              <w:right w:val="nil"/>
            </w:tcBorders>
            <w:vAlign w:val="center"/>
          </w:tcPr>
          <w:p w14:paraId="08F7B210" w14:textId="77777777" w:rsidR="003071AC" w:rsidRPr="008F425C" w:rsidRDefault="003071AC" w:rsidP="006B6D02">
            <w:pPr>
              <w:snapToGrid w:val="0"/>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14:paraId="2176D26D" w14:textId="77777777" w:rsidR="003071AC" w:rsidRPr="008F425C" w:rsidRDefault="003071AC" w:rsidP="006B6D02">
            <w:pPr>
              <w:snapToGrid w:val="0"/>
              <w:jc w:val="center"/>
              <w:rPr>
                <w:sz w:val="18"/>
                <w:szCs w:val="18"/>
              </w:rPr>
            </w:pPr>
            <w:r w:rsidRPr="008F425C">
              <w:rPr>
                <w:sz w:val="18"/>
                <w:szCs w:val="18"/>
              </w:rPr>
              <w:t>201</w:t>
            </w:r>
            <w:r>
              <w:rPr>
                <w:sz w:val="18"/>
                <w:szCs w:val="18"/>
              </w:rPr>
              <w:t>8</w:t>
            </w:r>
          </w:p>
        </w:tc>
        <w:tc>
          <w:tcPr>
            <w:tcW w:w="179" w:type="pct"/>
            <w:tcBorders>
              <w:top w:val="single" w:sz="4" w:space="0" w:color="000000"/>
              <w:left w:val="single" w:sz="4" w:space="0" w:color="000000"/>
              <w:bottom w:val="single" w:sz="4" w:space="0" w:color="000000"/>
              <w:right w:val="nil"/>
            </w:tcBorders>
            <w:vAlign w:val="center"/>
          </w:tcPr>
          <w:p w14:paraId="6673656E" w14:textId="77777777" w:rsidR="003071AC" w:rsidRPr="008F425C" w:rsidRDefault="003071AC" w:rsidP="006B6D02">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740711E3" w14:textId="77777777" w:rsidR="003071AC" w:rsidRPr="008F425C" w:rsidRDefault="00C231C9" w:rsidP="006B6D02">
            <w:pPr>
              <w:snapToGrid w:val="0"/>
              <w:jc w:val="center"/>
              <w:rPr>
                <w:sz w:val="18"/>
                <w:szCs w:val="18"/>
              </w:rPr>
            </w:pPr>
            <w:r>
              <w:rPr>
                <w:sz w:val="18"/>
                <w:szCs w:val="18"/>
              </w:rPr>
              <w:t>3554,0</w:t>
            </w:r>
          </w:p>
        </w:tc>
        <w:tc>
          <w:tcPr>
            <w:tcW w:w="223" w:type="pct"/>
            <w:gridSpan w:val="2"/>
            <w:tcBorders>
              <w:top w:val="single" w:sz="4" w:space="0" w:color="000000"/>
              <w:left w:val="single" w:sz="4" w:space="0" w:color="000000"/>
              <w:bottom w:val="single" w:sz="4" w:space="0" w:color="000000"/>
              <w:right w:val="nil"/>
            </w:tcBorders>
            <w:vAlign w:val="center"/>
          </w:tcPr>
          <w:p w14:paraId="4E462501" w14:textId="77777777" w:rsidR="003071AC" w:rsidRPr="008F425C" w:rsidRDefault="003071AC" w:rsidP="006B6D02">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14:paraId="740674CC" w14:textId="77777777" w:rsidR="003071AC" w:rsidRPr="008F425C" w:rsidRDefault="00C231C9" w:rsidP="006B6D02">
            <w:pPr>
              <w:snapToGrid w:val="0"/>
              <w:jc w:val="center"/>
              <w:rPr>
                <w:sz w:val="18"/>
                <w:szCs w:val="18"/>
              </w:rPr>
            </w:pPr>
            <w:r>
              <w:rPr>
                <w:sz w:val="18"/>
                <w:szCs w:val="18"/>
              </w:rPr>
              <w:t>3554,0</w:t>
            </w:r>
          </w:p>
        </w:tc>
        <w:tc>
          <w:tcPr>
            <w:tcW w:w="267" w:type="pct"/>
            <w:gridSpan w:val="2"/>
            <w:tcBorders>
              <w:top w:val="single" w:sz="4" w:space="0" w:color="000000"/>
              <w:left w:val="single" w:sz="4" w:space="0" w:color="000000"/>
              <w:bottom w:val="single" w:sz="4" w:space="0" w:color="000000"/>
              <w:right w:val="nil"/>
            </w:tcBorders>
            <w:vAlign w:val="center"/>
          </w:tcPr>
          <w:p w14:paraId="36BBA35B" w14:textId="77777777"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5776AD9A" w14:textId="77777777" w:rsidR="003071AC" w:rsidRPr="008F425C" w:rsidRDefault="003071AC" w:rsidP="006B6D02">
            <w:pPr>
              <w:snapToGrid w:val="0"/>
              <w:jc w:val="center"/>
              <w:rPr>
                <w:sz w:val="18"/>
                <w:szCs w:val="18"/>
              </w:rPr>
            </w:pPr>
            <w:r>
              <w:rPr>
                <w:sz w:val="18"/>
                <w:szCs w:val="18"/>
              </w:rPr>
              <w:t>58,5</w:t>
            </w:r>
          </w:p>
        </w:tc>
        <w:tc>
          <w:tcPr>
            <w:tcW w:w="224" w:type="pct"/>
            <w:gridSpan w:val="2"/>
            <w:tcBorders>
              <w:top w:val="single" w:sz="4" w:space="0" w:color="000000"/>
              <w:left w:val="single" w:sz="4" w:space="0" w:color="000000"/>
              <w:bottom w:val="single" w:sz="4" w:space="0" w:color="000000"/>
              <w:right w:val="nil"/>
            </w:tcBorders>
            <w:vAlign w:val="center"/>
          </w:tcPr>
          <w:p w14:paraId="7EEEDB16" w14:textId="77777777" w:rsidR="003071AC" w:rsidRPr="008F425C" w:rsidRDefault="003071AC" w:rsidP="006B6D02">
            <w:pPr>
              <w:snapToGrid w:val="0"/>
              <w:jc w:val="center"/>
              <w:rPr>
                <w:sz w:val="18"/>
                <w:szCs w:val="18"/>
              </w:rPr>
            </w:pPr>
            <w:r>
              <w:rPr>
                <w:sz w:val="18"/>
                <w:szCs w:val="18"/>
              </w:rPr>
              <w:t>81,1</w:t>
            </w:r>
          </w:p>
        </w:tc>
        <w:tc>
          <w:tcPr>
            <w:tcW w:w="179" w:type="pct"/>
            <w:gridSpan w:val="2"/>
            <w:tcBorders>
              <w:top w:val="single" w:sz="4" w:space="0" w:color="000000"/>
              <w:left w:val="single" w:sz="4" w:space="0" w:color="000000"/>
              <w:bottom w:val="single" w:sz="4" w:space="0" w:color="000000"/>
              <w:right w:val="nil"/>
            </w:tcBorders>
            <w:vAlign w:val="center"/>
          </w:tcPr>
          <w:p w14:paraId="2C57DBA5" w14:textId="77777777" w:rsidR="003071AC" w:rsidRPr="008F425C" w:rsidRDefault="003071AC" w:rsidP="006B6D02">
            <w:pPr>
              <w:snapToGrid w:val="0"/>
              <w:jc w:val="center"/>
              <w:rPr>
                <w:sz w:val="18"/>
                <w:szCs w:val="18"/>
              </w:rPr>
            </w:pPr>
            <w:r>
              <w:rPr>
                <w:sz w:val="18"/>
                <w:szCs w:val="18"/>
              </w:rPr>
              <w:t>249,7</w:t>
            </w:r>
          </w:p>
        </w:tc>
        <w:tc>
          <w:tcPr>
            <w:tcW w:w="225" w:type="pct"/>
            <w:gridSpan w:val="2"/>
            <w:tcBorders>
              <w:top w:val="single" w:sz="4" w:space="0" w:color="000000"/>
              <w:left w:val="single" w:sz="4" w:space="0" w:color="000000"/>
              <w:bottom w:val="single" w:sz="4" w:space="0" w:color="000000"/>
              <w:right w:val="nil"/>
            </w:tcBorders>
            <w:vAlign w:val="center"/>
          </w:tcPr>
          <w:p w14:paraId="41921E23" w14:textId="77777777" w:rsidR="003071AC" w:rsidRPr="008F425C" w:rsidRDefault="003071AC" w:rsidP="006B6D02">
            <w:pPr>
              <w:snapToGrid w:val="0"/>
              <w:jc w:val="center"/>
              <w:rPr>
                <w:sz w:val="18"/>
                <w:szCs w:val="18"/>
              </w:rPr>
            </w:pPr>
            <w:r>
              <w:rPr>
                <w:sz w:val="18"/>
                <w:szCs w:val="18"/>
              </w:rPr>
              <w:t>22,0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1D9AEC59" w14:textId="77777777" w:rsidR="003071AC" w:rsidRPr="008F425C" w:rsidRDefault="00197D87" w:rsidP="006B6D02">
            <w:pPr>
              <w:snapToGrid w:val="0"/>
              <w:jc w:val="center"/>
              <w:rPr>
                <w:sz w:val="18"/>
                <w:szCs w:val="18"/>
              </w:rPr>
            </w:pPr>
            <w:r>
              <w:rPr>
                <w:sz w:val="18"/>
                <w:szCs w:val="18"/>
              </w:rPr>
              <w:t>142,7</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5B69DEAF" w14:textId="77777777" w:rsidR="003071AC" w:rsidRPr="008F425C" w:rsidRDefault="00C231C9" w:rsidP="006B6D02">
            <w:pPr>
              <w:snapToGrid w:val="0"/>
              <w:jc w:val="center"/>
              <w:rPr>
                <w:sz w:val="18"/>
                <w:szCs w:val="18"/>
              </w:rPr>
            </w:pPr>
            <w:r>
              <w:rPr>
                <w:sz w:val="18"/>
                <w:szCs w:val="18"/>
              </w:rPr>
              <w:t>300,0</w:t>
            </w:r>
          </w:p>
        </w:tc>
        <w:tc>
          <w:tcPr>
            <w:tcW w:w="269" w:type="pct"/>
            <w:tcBorders>
              <w:top w:val="single" w:sz="4" w:space="0" w:color="000000"/>
              <w:left w:val="single" w:sz="4" w:space="0" w:color="auto"/>
              <w:bottom w:val="single" w:sz="4" w:space="0" w:color="000000"/>
              <w:right w:val="single" w:sz="4" w:space="0" w:color="auto"/>
            </w:tcBorders>
            <w:vAlign w:val="center"/>
          </w:tcPr>
          <w:p w14:paraId="0790BCF0" w14:textId="77777777" w:rsidR="003071AC" w:rsidRDefault="003071AC" w:rsidP="006B6D02">
            <w:pPr>
              <w:snapToGrid w:val="0"/>
              <w:jc w:val="center"/>
              <w:rPr>
                <w:sz w:val="18"/>
                <w:szCs w:val="18"/>
              </w:rPr>
            </w:pPr>
            <w:r>
              <w:rPr>
                <w:sz w:val="18"/>
                <w:szCs w:val="18"/>
              </w:rPr>
              <w:t>300,0</w:t>
            </w:r>
          </w:p>
        </w:tc>
        <w:tc>
          <w:tcPr>
            <w:tcW w:w="230" w:type="pct"/>
            <w:tcBorders>
              <w:top w:val="single" w:sz="4" w:space="0" w:color="000000"/>
              <w:left w:val="single" w:sz="4" w:space="0" w:color="auto"/>
              <w:bottom w:val="single" w:sz="4" w:space="0" w:color="000000"/>
              <w:right w:val="single" w:sz="4" w:space="0" w:color="auto"/>
            </w:tcBorders>
            <w:vAlign w:val="center"/>
          </w:tcPr>
          <w:p w14:paraId="56AD031A" w14:textId="77777777" w:rsidR="003071AC" w:rsidRDefault="003071AC" w:rsidP="006B6D02">
            <w:pPr>
              <w:snapToGrid w:val="0"/>
              <w:jc w:val="center"/>
              <w:rPr>
                <w:sz w:val="18"/>
                <w:szCs w:val="18"/>
              </w:rPr>
            </w:pPr>
            <w:r>
              <w:rPr>
                <w:sz w:val="18"/>
                <w:szCs w:val="18"/>
              </w:rPr>
              <w:t>600,0</w:t>
            </w:r>
          </w:p>
        </w:tc>
        <w:tc>
          <w:tcPr>
            <w:tcW w:w="241" w:type="pct"/>
            <w:tcBorders>
              <w:top w:val="single" w:sz="4" w:space="0" w:color="000000"/>
              <w:left w:val="single" w:sz="4" w:space="0" w:color="auto"/>
              <w:bottom w:val="single" w:sz="4" w:space="0" w:color="000000"/>
              <w:right w:val="single" w:sz="4" w:space="0" w:color="auto"/>
            </w:tcBorders>
            <w:vAlign w:val="center"/>
          </w:tcPr>
          <w:p w14:paraId="465CD3F6" w14:textId="77777777" w:rsidR="003071AC" w:rsidRPr="008F425C" w:rsidRDefault="003071AC" w:rsidP="006B6D02">
            <w:pPr>
              <w:snapToGrid w:val="0"/>
              <w:jc w:val="center"/>
              <w:rPr>
                <w:sz w:val="18"/>
                <w:szCs w:val="18"/>
              </w:rPr>
            </w:pPr>
            <w:r>
              <w:rPr>
                <w:sz w:val="18"/>
                <w:szCs w:val="18"/>
              </w:rPr>
              <w:t>1800,0</w:t>
            </w:r>
          </w:p>
        </w:tc>
      </w:tr>
      <w:tr w:rsidR="003071AC" w:rsidRPr="008F425C" w14:paraId="21BCF02D" w14:textId="77777777" w:rsidTr="00AC7A0B">
        <w:trPr>
          <w:trHeight w:val="300"/>
        </w:trPr>
        <w:tc>
          <w:tcPr>
            <w:tcW w:w="112" w:type="pct"/>
            <w:tcBorders>
              <w:top w:val="single" w:sz="4" w:space="0" w:color="000000"/>
              <w:left w:val="single" w:sz="4" w:space="0" w:color="000000"/>
              <w:bottom w:val="single" w:sz="4" w:space="0" w:color="000000"/>
              <w:right w:val="nil"/>
            </w:tcBorders>
            <w:vAlign w:val="center"/>
          </w:tcPr>
          <w:p w14:paraId="11DCDE95" w14:textId="77777777" w:rsidR="003071AC" w:rsidRPr="008F425C" w:rsidRDefault="003071AC" w:rsidP="006B6D02">
            <w:pPr>
              <w:snapToGrid w:val="0"/>
              <w:jc w:val="center"/>
              <w:rPr>
                <w:sz w:val="18"/>
                <w:szCs w:val="18"/>
              </w:rPr>
            </w:pPr>
            <w:r w:rsidRPr="008F425C">
              <w:rPr>
                <w:sz w:val="18"/>
                <w:szCs w:val="18"/>
              </w:rPr>
              <w:t xml:space="preserve">4. </w:t>
            </w:r>
          </w:p>
        </w:tc>
        <w:tc>
          <w:tcPr>
            <w:tcW w:w="1124" w:type="pct"/>
            <w:tcBorders>
              <w:top w:val="single" w:sz="4" w:space="0" w:color="000000"/>
              <w:left w:val="single" w:sz="4" w:space="0" w:color="000000"/>
              <w:bottom w:val="single" w:sz="4" w:space="0" w:color="000000"/>
              <w:right w:val="nil"/>
            </w:tcBorders>
          </w:tcPr>
          <w:p w14:paraId="6153BCE3" w14:textId="77777777" w:rsidR="003071AC" w:rsidRPr="008F425C" w:rsidRDefault="003071AC" w:rsidP="006B6D02">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84" w:type="pct"/>
            <w:tcBorders>
              <w:top w:val="single" w:sz="4" w:space="0" w:color="000000"/>
              <w:left w:val="single" w:sz="4" w:space="0" w:color="000000"/>
              <w:bottom w:val="single" w:sz="4" w:space="0" w:color="000000"/>
              <w:right w:val="nil"/>
            </w:tcBorders>
            <w:vAlign w:val="center"/>
          </w:tcPr>
          <w:p w14:paraId="64824A99" w14:textId="77777777" w:rsidR="003071AC" w:rsidRPr="008F425C" w:rsidRDefault="003071AC" w:rsidP="006B6D0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2" w:type="pct"/>
            <w:tcBorders>
              <w:top w:val="single" w:sz="4" w:space="0" w:color="000000"/>
              <w:left w:val="single" w:sz="4" w:space="0" w:color="000000"/>
              <w:bottom w:val="single" w:sz="4" w:space="0" w:color="000000"/>
              <w:right w:val="nil"/>
            </w:tcBorders>
            <w:vAlign w:val="center"/>
          </w:tcPr>
          <w:p w14:paraId="7574AC44" w14:textId="77777777" w:rsidR="003071AC" w:rsidRPr="008F425C" w:rsidRDefault="003071AC" w:rsidP="006B6D02">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14:paraId="1801A0FF" w14:textId="77777777" w:rsidR="003071AC" w:rsidRPr="008F425C" w:rsidRDefault="003071AC" w:rsidP="006B6D02">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118A0685" w14:textId="77777777" w:rsidR="003071AC" w:rsidRPr="008F425C" w:rsidRDefault="00F33595" w:rsidP="006B6D02">
            <w:pPr>
              <w:snapToGrid w:val="0"/>
              <w:jc w:val="center"/>
              <w:rPr>
                <w:sz w:val="18"/>
                <w:szCs w:val="18"/>
              </w:rPr>
            </w:pPr>
            <w:r>
              <w:rPr>
                <w:sz w:val="18"/>
                <w:szCs w:val="18"/>
              </w:rPr>
              <w:t>989,6</w:t>
            </w:r>
          </w:p>
        </w:tc>
        <w:tc>
          <w:tcPr>
            <w:tcW w:w="223" w:type="pct"/>
            <w:gridSpan w:val="2"/>
            <w:tcBorders>
              <w:top w:val="single" w:sz="4" w:space="0" w:color="000000"/>
              <w:left w:val="single" w:sz="4" w:space="0" w:color="000000"/>
              <w:bottom w:val="single" w:sz="4" w:space="0" w:color="000000"/>
              <w:right w:val="nil"/>
            </w:tcBorders>
            <w:vAlign w:val="center"/>
          </w:tcPr>
          <w:p w14:paraId="7728D269" w14:textId="77777777" w:rsidR="003071AC" w:rsidRPr="008F425C" w:rsidRDefault="003071AC" w:rsidP="006B6D02">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14:paraId="741D0BE4" w14:textId="77777777" w:rsidR="003071AC" w:rsidRPr="008F425C" w:rsidRDefault="00F33595" w:rsidP="006B6D02">
            <w:pPr>
              <w:snapToGrid w:val="0"/>
              <w:jc w:val="center"/>
              <w:rPr>
                <w:sz w:val="18"/>
                <w:szCs w:val="18"/>
              </w:rPr>
            </w:pPr>
            <w:r>
              <w:rPr>
                <w:sz w:val="18"/>
                <w:szCs w:val="18"/>
              </w:rPr>
              <w:t>989,6</w:t>
            </w:r>
          </w:p>
        </w:tc>
        <w:tc>
          <w:tcPr>
            <w:tcW w:w="267" w:type="pct"/>
            <w:gridSpan w:val="2"/>
            <w:tcBorders>
              <w:top w:val="single" w:sz="4" w:space="0" w:color="000000"/>
              <w:left w:val="single" w:sz="4" w:space="0" w:color="000000"/>
              <w:bottom w:val="single" w:sz="4" w:space="0" w:color="000000"/>
              <w:right w:val="nil"/>
            </w:tcBorders>
            <w:vAlign w:val="center"/>
          </w:tcPr>
          <w:p w14:paraId="195E0C83" w14:textId="77777777"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4812B99B" w14:textId="77777777"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11675C1C" w14:textId="77777777" w:rsidR="003071AC" w:rsidRPr="008F425C" w:rsidRDefault="003071AC" w:rsidP="006B6D02">
            <w:pPr>
              <w:snapToGrid w:val="0"/>
              <w:jc w:val="center"/>
              <w:rPr>
                <w:sz w:val="18"/>
                <w:szCs w:val="18"/>
              </w:rPr>
            </w:pPr>
            <w:r>
              <w:rPr>
                <w:sz w:val="18"/>
                <w:szCs w:val="18"/>
              </w:rPr>
              <w:t>52,7</w:t>
            </w:r>
          </w:p>
        </w:tc>
        <w:tc>
          <w:tcPr>
            <w:tcW w:w="179" w:type="pct"/>
            <w:gridSpan w:val="2"/>
            <w:tcBorders>
              <w:top w:val="single" w:sz="4" w:space="0" w:color="000000"/>
              <w:left w:val="single" w:sz="4" w:space="0" w:color="000000"/>
              <w:bottom w:val="single" w:sz="4" w:space="0" w:color="000000"/>
              <w:right w:val="nil"/>
            </w:tcBorders>
            <w:vAlign w:val="center"/>
          </w:tcPr>
          <w:p w14:paraId="454547C2" w14:textId="77777777" w:rsidR="003071AC" w:rsidRPr="008F425C" w:rsidRDefault="003071AC" w:rsidP="006B6D02">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14:paraId="0DDEB00D" w14:textId="77777777" w:rsidR="003071AC" w:rsidRPr="008F425C" w:rsidRDefault="003071AC" w:rsidP="006B6D02">
            <w:pPr>
              <w:snapToGrid w:val="0"/>
              <w:jc w:val="center"/>
              <w:rPr>
                <w:sz w:val="18"/>
                <w:szCs w:val="18"/>
              </w:rPr>
            </w:pPr>
            <w:r>
              <w:rPr>
                <w:sz w:val="18"/>
                <w:szCs w:val="18"/>
              </w:rPr>
              <w:t>186,9</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33149CA5" w14:textId="77777777" w:rsidR="003071AC" w:rsidRPr="008F425C" w:rsidRDefault="00197D87" w:rsidP="006B6D02">
            <w:pPr>
              <w:snapToGrid w:val="0"/>
              <w:jc w:val="center"/>
              <w:rPr>
                <w:sz w:val="18"/>
                <w:szCs w:val="18"/>
              </w:rPr>
            </w:pPr>
            <w:r>
              <w:rPr>
                <w:sz w:val="18"/>
                <w:szCs w:val="18"/>
              </w:rPr>
              <w:t>0</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38CA2914" w14:textId="77777777" w:rsidR="003071AC" w:rsidRPr="008F425C" w:rsidRDefault="00C231C9" w:rsidP="006B6D02">
            <w:pPr>
              <w:snapToGrid w:val="0"/>
              <w:jc w:val="center"/>
              <w:rPr>
                <w:sz w:val="18"/>
                <w:szCs w:val="18"/>
              </w:rPr>
            </w:pPr>
            <w:r>
              <w:rPr>
                <w:sz w:val="18"/>
                <w:szCs w:val="18"/>
              </w:rPr>
              <w:t>250,0</w:t>
            </w:r>
          </w:p>
        </w:tc>
        <w:tc>
          <w:tcPr>
            <w:tcW w:w="269" w:type="pct"/>
            <w:tcBorders>
              <w:top w:val="single" w:sz="4" w:space="0" w:color="000000"/>
              <w:left w:val="single" w:sz="4" w:space="0" w:color="auto"/>
              <w:bottom w:val="single" w:sz="4" w:space="0" w:color="000000"/>
              <w:right w:val="single" w:sz="4" w:space="0" w:color="auto"/>
            </w:tcBorders>
            <w:vAlign w:val="center"/>
          </w:tcPr>
          <w:p w14:paraId="3E96B484" w14:textId="77777777" w:rsidR="003071AC" w:rsidRDefault="003071AC" w:rsidP="006B6D02">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14:paraId="3697F409" w14:textId="77777777" w:rsidR="003071AC" w:rsidRDefault="003071AC" w:rsidP="006B6D02">
            <w:pPr>
              <w:snapToGrid w:val="0"/>
              <w:jc w:val="center"/>
              <w:rPr>
                <w:sz w:val="18"/>
                <w:szCs w:val="18"/>
              </w:rPr>
            </w:pPr>
            <w:r>
              <w:rPr>
                <w:sz w:val="18"/>
                <w:szCs w:val="18"/>
              </w:rPr>
              <w:t>0</w:t>
            </w:r>
          </w:p>
        </w:tc>
        <w:tc>
          <w:tcPr>
            <w:tcW w:w="241" w:type="pct"/>
            <w:tcBorders>
              <w:top w:val="single" w:sz="4" w:space="0" w:color="000000"/>
              <w:left w:val="single" w:sz="4" w:space="0" w:color="auto"/>
              <w:bottom w:val="single" w:sz="4" w:space="0" w:color="000000"/>
              <w:right w:val="single" w:sz="4" w:space="0" w:color="auto"/>
            </w:tcBorders>
            <w:vAlign w:val="center"/>
          </w:tcPr>
          <w:p w14:paraId="7E79CD11" w14:textId="77777777" w:rsidR="003071AC" w:rsidRPr="008F425C" w:rsidRDefault="003071AC" w:rsidP="006B6D02">
            <w:pPr>
              <w:snapToGrid w:val="0"/>
              <w:jc w:val="center"/>
              <w:rPr>
                <w:sz w:val="18"/>
                <w:szCs w:val="18"/>
              </w:rPr>
            </w:pPr>
            <w:r>
              <w:rPr>
                <w:sz w:val="18"/>
                <w:szCs w:val="18"/>
              </w:rPr>
              <w:t>500,0</w:t>
            </w:r>
          </w:p>
        </w:tc>
      </w:tr>
      <w:tr w:rsidR="003071AC" w:rsidRPr="008F425C" w14:paraId="1194AFE6" w14:textId="77777777" w:rsidTr="00AC7A0B">
        <w:trPr>
          <w:trHeight w:val="300"/>
        </w:trPr>
        <w:tc>
          <w:tcPr>
            <w:tcW w:w="112" w:type="pct"/>
            <w:tcBorders>
              <w:top w:val="single" w:sz="4" w:space="0" w:color="000000"/>
              <w:left w:val="single" w:sz="4" w:space="0" w:color="000000"/>
              <w:bottom w:val="single" w:sz="4" w:space="0" w:color="000000"/>
              <w:right w:val="nil"/>
            </w:tcBorders>
            <w:vAlign w:val="center"/>
          </w:tcPr>
          <w:p w14:paraId="6856B082" w14:textId="77777777" w:rsidR="003071AC" w:rsidRPr="008F425C" w:rsidRDefault="003071AC" w:rsidP="006B6D02">
            <w:pPr>
              <w:snapToGrid w:val="0"/>
              <w:jc w:val="center"/>
              <w:rPr>
                <w:sz w:val="18"/>
                <w:szCs w:val="18"/>
              </w:rPr>
            </w:pPr>
            <w:r>
              <w:rPr>
                <w:sz w:val="18"/>
                <w:szCs w:val="18"/>
              </w:rPr>
              <w:t>5</w:t>
            </w:r>
          </w:p>
        </w:tc>
        <w:tc>
          <w:tcPr>
            <w:tcW w:w="1124" w:type="pct"/>
            <w:tcBorders>
              <w:top w:val="single" w:sz="4" w:space="0" w:color="000000"/>
              <w:left w:val="single" w:sz="4" w:space="0" w:color="000000"/>
              <w:bottom w:val="single" w:sz="4" w:space="0" w:color="000000"/>
              <w:right w:val="nil"/>
            </w:tcBorders>
          </w:tcPr>
          <w:p w14:paraId="60BE53FA" w14:textId="77777777" w:rsidR="003071AC" w:rsidRPr="008F425C" w:rsidRDefault="003071AC" w:rsidP="006B6D02">
            <w:pPr>
              <w:rPr>
                <w:sz w:val="18"/>
                <w:szCs w:val="18"/>
              </w:rPr>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384" w:type="pct"/>
            <w:tcBorders>
              <w:top w:val="single" w:sz="4" w:space="0" w:color="000000"/>
              <w:left w:val="single" w:sz="4" w:space="0" w:color="000000"/>
              <w:bottom w:val="single" w:sz="4" w:space="0" w:color="000000"/>
              <w:right w:val="nil"/>
            </w:tcBorders>
            <w:vAlign w:val="center"/>
          </w:tcPr>
          <w:p w14:paraId="00A8751E" w14:textId="77777777" w:rsidR="003071AC" w:rsidRPr="008F425C" w:rsidRDefault="003071AC" w:rsidP="006B6D02">
            <w:pPr>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14:paraId="59A1A476" w14:textId="77777777" w:rsidR="003071AC" w:rsidRDefault="003071AC" w:rsidP="006B6D02">
            <w:pPr>
              <w:snapToGrid w:val="0"/>
              <w:jc w:val="center"/>
              <w:rPr>
                <w:sz w:val="18"/>
                <w:szCs w:val="18"/>
              </w:rPr>
            </w:pPr>
            <w:r>
              <w:rPr>
                <w:sz w:val="18"/>
                <w:szCs w:val="18"/>
              </w:rPr>
              <w:t>2022</w:t>
            </w:r>
          </w:p>
        </w:tc>
        <w:tc>
          <w:tcPr>
            <w:tcW w:w="179" w:type="pct"/>
            <w:tcBorders>
              <w:top w:val="single" w:sz="4" w:space="0" w:color="000000"/>
              <w:left w:val="single" w:sz="4" w:space="0" w:color="000000"/>
              <w:bottom w:val="single" w:sz="4" w:space="0" w:color="000000"/>
              <w:right w:val="nil"/>
            </w:tcBorders>
            <w:vAlign w:val="center"/>
          </w:tcPr>
          <w:p w14:paraId="292F3549" w14:textId="77777777" w:rsidR="003071AC" w:rsidRDefault="003071AC" w:rsidP="006B6D02">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131BFE79" w14:textId="77777777" w:rsidR="003071AC" w:rsidRDefault="00F33595" w:rsidP="006B6D02">
            <w:pPr>
              <w:snapToGrid w:val="0"/>
              <w:jc w:val="center"/>
              <w:rPr>
                <w:sz w:val="18"/>
                <w:szCs w:val="18"/>
              </w:rPr>
            </w:pPr>
            <w:r>
              <w:rPr>
                <w:sz w:val="18"/>
                <w:szCs w:val="18"/>
              </w:rPr>
              <w:t>27</w:t>
            </w:r>
            <w:r w:rsidR="003071AC">
              <w:rPr>
                <w:sz w:val="18"/>
                <w:szCs w:val="18"/>
              </w:rPr>
              <w:t>0,0</w:t>
            </w:r>
          </w:p>
        </w:tc>
        <w:tc>
          <w:tcPr>
            <w:tcW w:w="223" w:type="pct"/>
            <w:gridSpan w:val="2"/>
            <w:tcBorders>
              <w:top w:val="single" w:sz="4" w:space="0" w:color="000000"/>
              <w:left w:val="single" w:sz="4" w:space="0" w:color="000000"/>
              <w:bottom w:val="single" w:sz="4" w:space="0" w:color="000000"/>
              <w:right w:val="nil"/>
            </w:tcBorders>
            <w:vAlign w:val="center"/>
          </w:tcPr>
          <w:p w14:paraId="33FE3057" w14:textId="77777777" w:rsidR="003071AC" w:rsidRDefault="00F33595" w:rsidP="006B6D02">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14:paraId="39913EEA" w14:textId="77777777" w:rsidR="003071AC" w:rsidRDefault="00F33595" w:rsidP="006B6D02">
            <w:pPr>
              <w:snapToGrid w:val="0"/>
              <w:jc w:val="center"/>
              <w:rPr>
                <w:sz w:val="18"/>
                <w:szCs w:val="18"/>
              </w:rPr>
            </w:pPr>
            <w:r>
              <w:rPr>
                <w:sz w:val="18"/>
                <w:szCs w:val="18"/>
              </w:rPr>
              <w:t>270,0</w:t>
            </w:r>
          </w:p>
        </w:tc>
        <w:tc>
          <w:tcPr>
            <w:tcW w:w="267" w:type="pct"/>
            <w:gridSpan w:val="2"/>
            <w:tcBorders>
              <w:top w:val="single" w:sz="4" w:space="0" w:color="000000"/>
              <w:left w:val="single" w:sz="4" w:space="0" w:color="000000"/>
              <w:bottom w:val="single" w:sz="4" w:space="0" w:color="000000"/>
              <w:right w:val="nil"/>
            </w:tcBorders>
            <w:vAlign w:val="center"/>
          </w:tcPr>
          <w:p w14:paraId="14277186" w14:textId="77777777" w:rsidR="003071AC" w:rsidRDefault="003071AC" w:rsidP="006B6D02">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14:paraId="483AE557" w14:textId="77777777" w:rsidR="003071AC" w:rsidRDefault="003071AC" w:rsidP="006B6D02">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14:paraId="167D1546" w14:textId="77777777" w:rsidR="003071AC" w:rsidRDefault="003071AC" w:rsidP="006B6D02">
            <w:pPr>
              <w:snapToGrid w:val="0"/>
              <w:jc w:val="center"/>
              <w:rPr>
                <w:sz w:val="18"/>
                <w:szCs w:val="18"/>
              </w:rPr>
            </w:pPr>
            <w:r>
              <w:rPr>
                <w:sz w:val="18"/>
                <w:szCs w:val="18"/>
              </w:rPr>
              <w:t>-</w:t>
            </w:r>
          </w:p>
        </w:tc>
        <w:tc>
          <w:tcPr>
            <w:tcW w:w="179" w:type="pct"/>
            <w:gridSpan w:val="2"/>
            <w:tcBorders>
              <w:top w:val="single" w:sz="4" w:space="0" w:color="000000"/>
              <w:left w:val="single" w:sz="4" w:space="0" w:color="000000"/>
              <w:bottom w:val="single" w:sz="4" w:space="0" w:color="000000"/>
              <w:right w:val="nil"/>
            </w:tcBorders>
            <w:vAlign w:val="center"/>
          </w:tcPr>
          <w:p w14:paraId="57A5C9AA" w14:textId="77777777" w:rsidR="003071AC" w:rsidRDefault="003071AC" w:rsidP="006B6D02">
            <w:pPr>
              <w:snapToGrid w:val="0"/>
              <w:jc w:val="center"/>
              <w:rPr>
                <w:sz w:val="18"/>
                <w:szCs w:val="18"/>
              </w:rPr>
            </w:pPr>
            <w:r>
              <w:rPr>
                <w:sz w:val="18"/>
                <w:szCs w:val="18"/>
              </w:rPr>
              <w:t>-</w:t>
            </w:r>
          </w:p>
        </w:tc>
        <w:tc>
          <w:tcPr>
            <w:tcW w:w="225" w:type="pct"/>
            <w:gridSpan w:val="2"/>
            <w:tcBorders>
              <w:top w:val="single" w:sz="4" w:space="0" w:color="000000"/>
              <w:left w:val="single" w:sz="4" w:space="0" w:color="000000"/>
              <w:bottom w:val="single" w:sz="4" w:space="0" w:color="000000"/>
              <w:right w:val="nil"/>
            </w:tcBorders>
            <w:vAlign w:val="center"/>
          </w:tcPr>
          <w:p w14:paraId="0E36512F" w14:textId="77777777" w:rsidR="003071AC" w:rsidRDefault="003071AC" w:rsidP="006B6D02">
            <w:pPr>
              <w:snapToGrid w:val="0"/>
              <w:jc w:val="center"/>
              <w:rPr>
                <w:sz w:val="18"/>
                <w:szCs w:val="18"/>
              </w:rPr>
            </w:pPr>
            <w:r>
              <w:rPr>
                <w:sz w:val="18"/>
                <w:szCs w:val="18"/>
              </w:rPr>
              <w:t>-</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54D5240E" w14:textId="77777777" w:rsidR="003071AC" w:rsidRDefault="003071AC" w:rsidP="006B6D02">
            <w:pPr>
              <w:snapToGrid w:val="0"/>
              <w:jc w:val="center"/>
              <w:rPr>
                <w:sz w:val="18"/>
                <w:szCs w:val="18"/>
              </w:rPr>
            </w:pPr>
            <w:r>
              <w:rPr>
                <w:sz w:val="18"/>
                <w:szCs w:val="18"/>
              </w:rPr>
              <w:t>70,0</w:t>
            </w:r>
          </w:p>
        </w:tc>
        <w:tc>
          <w:tcPr>
            <w:tcW w:w="207" w:type="pct"/>
            <w:gridSpan w:val="2"/>
            <w:tcBorders>
              <w:top w:val="single" w:sz="4" w:space="0" w:color="000000"/>
              <w:left w:val="single" w:sz="4" w:space="0" w:color="auto"/>
              <w:bottom w:val="single" w:sz="4" w:space="0" w:color="000000"/>
              <w:right w:val="single" w:sz="4" w:space="0" w:color="auto"/>
            </w:tcBorders>
            <w:vAlign w:val="center"/>
          </w:tcPr>
          <w:p w14:paraId="0FD51ED5" w14:textId="77777777" w:rsidR="003071AC" w:rsidRDefault="003071AC" w:rsidP="006B6D02">
            <w:pPr>
              <w:snapToGrid w:val="0"/>
              <w:jc w:val="center"/>
              <w:rPr>
                <w:sz w:val="18"/>
                <w:szCs w:val="18"/>
              </w:rPr>
            </w:pPr>
            <w:r>
              <w:rPr>
                <w:sz w:val="18"/>
                <w:szCs w:val="18"/>
              </w:rPr>
              <w:t>-</w:t>
            </w:r>
          </w:p>
        </w:tc>
        <w:tc>
          <w:tcPr>
            <w:tcW w:w="269" w:type="pct"/>
            <w:tcBorders>
              <w:top w:val="single" w:sz="4" w:space="0" w:color="000000"/>
              <w:left w:val="single" w:sz="4" w:space="0" w:color="auto"/>
              <w:bottom w:val="single" w:sz="4" w:space="0" w:color="000000"/>
              <w:right w:val="single" w:sz="4" w:space="0" w:color="auto"/>
            </w:tcBorders>
            <w:vAlign w:val="center"/>
          </w:tcPr>
          <w:p w14:paraId="7E0C7A83" w14:textId="77777777" w:rsidR="003071AC" w:rsidRDefault="003071AC" w:rsidP="006B6D02">
            <w:pPr>
              <w:snapToGrid w:val="0"/>
              <w:jc w:val="center"/>
              <w:rPr>
                <w:sz w:val="18"/>
                <w:szCs w:val="18"/>
              </w:rPr>
            </w:pPr>
            <w:r>
              <w:rPr>
                <w:sz w:val="18"/>
                <w:szCs w:val="18"/>
              </w:rPr>
              <w:t>-</w:t>
            </w:r>
          </w:p>
        </w:tc>
        <w:tc>
          <w:tcPr>
            <w:tcW w:w="230" w:type="pct"/>
            <w:tcBorders>
              <w:top w:val="single" w:sz="4" w:space="0" w:color="000000"/>
              <w:left w:val="single" w:sz="4" w:space="0" w:color="auto"/>
              <w:bottom w:val="single" w:sz="4" w:space="0" w:color="000000"/>
              <w:right w:val="single" w:sz="4" w:space="0" w:color="auto"/>
            </w:tcBorders>
            <w:vAlign w:val="center"/>
          </w:tcPr>
          <w:p w14:paraId="3FC4E914" w14:textId="77777777" w:rsidR="003071AC" w:rsidRDefault="003071AC" w:rsidP="006B6D02">
            <w:pPr>
              <w:snapToGrid w:val="0"/>
              <w:jc w:val="center"/>
              <w:rPr>
                <w:sz w:val="18"/>
                <w:szCs w:val="18"/>
              </w:rPr>
            </w:pPr>
            <w:r>
              <w:rPr>
                <w:sz w:val="18"/>
                <w:szCs w:val="18"/>
              </w:rPr>
              <w:t>-</w:t>
            </w:r>
          </w:p>
        </w:tc>
        <w:tc>
          <w:tcPr>
            <w:tcW w:w="241" w:type="pct"/>
            <w:tcBorders>
              <w:top w:val="single" w:sz="4" w:space="0" w:color="000000"/>
              <w:left w:val="single" w:sz="4" w:space="0" w:color="auto"/>
              <w:bottom w:val="single" w:sz="4" w:space="0" w:color="000000"/>
              <w:right w:val="single" w:sz="4" w:space="0" w:color="auto"/>
            </w:tcBorders>
            <w:vAlign w:val="center"/>
          </w:tcPr>
          <w:p w14:paraId="002E76EA" w14:textId="77777777" w:rsidR="003071AC" w:rsidRDefault="00F33595" w:rsidP="00F33595">
            <w:pPr>
              <w:snapToGrid w:val="0"/>
              <w:jc w:val="center"/>
              <w:rPr>
                <w:sz w:val="18"/>
                <w:szCs w:val="18"/>
              </w:rPr>
            </w:pPr>
            <w:r>
              <w:rPr>
                <w:sz w:val="18"/>
                <w:szCs w:val="18"/>
              </w:rPr>
              <w:t>200,0</w:t>
            </w:r>
          </w:p>
        </w:tc>
      </w:tr>
      <w:tr w:rsidR="003071AC" w:rsidRPr="008F425C" w14:paraId="16A8E136" w14:textId="77777777" w:rsidTr="00AC7A0B">
        <w:trPr>
          <w:trHeight w:val="64"/>
        </w:trPr>
        <w:tc>
          <w:tcPr>
            <w:tcW w:w="1998" w:type="pct"/>
            <w:gridSpan w:val="6"/>
            <w:tcBorders>
              <w:top w:val="single" w:sz="4" w:space="0" w:color="000000"/>
              <w:left w:val="single" w:sz="4" w:space="0" w:color="000000"/>
              <w:bottom w:val="single" w:sz="4" w:space="0" w:color="000000"/>
              <w:right w:val="nil"/>
            </w:tcBorders>
            <w:vAlign w:val="center"/>
          </w:tcPr>
          <w:p w14:paraId="102CC993" w14:textId="77777777" w:rsidR="003071AC" w:rsidRPr="008F425C" w:rsidRDefault="003071AC" w:rsidP="006B6D02">
            <w:pPr>
              <w:snapToGrid w:val="0"/>
              <w:jc w:val="right"/>
              <w:rPr>
                <w:sz w:val="18"/>
                <w:szCs w:val="18"/>
                <w:highlight w:val="yellow"/>
              </w:rPr>
            </w:pPr>
            <w:r w:rsidRPr="008F425C">
              <w:rPr>
                <w:sz w:val="18"/>
                <w:szCs w:val="18"/>
              </w:rPr>
              <w:t>Итого:</w:t>
            </w:r>
          </w:p>
        </w:tc>
        <w:tc>
          <w:tcPr>
            <w:tcW w:w="271" w:type="pct"/>
            <w:gridSpan w:val="2"/>
            <w:tcBorders>
              <w:top w:val="single" w:sz="4" w:space="0" w:color="000000"/>
              <w:left w:val="single" w:sz="4" w:space="0" w:color="000000"/>
              <w:bottom w:val="single" w:sz="4" w:space="0" w:color="000000"/>
              <w:right w:val="nil"/>
            </w:tcBorders>
            <w:vAlign w:val="center"/>
          </w:tcPr>
          <w:p w14:paraId="213DC508" w14:textId="77777777" w:rsidR="003071AC" w:rsidRPr="008F425C" w:rsidRDefault="00197D87" w:rsidP="006B6D02">
            <w:pPr>
              <w:snapToGrid w:val="0"/>
              <w:jc w:val="center"/>
              <w:rPr>
                <w:sz w:val="18"/>
                <w:szCs w:val="18"/>
              </w:rPr>
            </w:pPr>
            <w:r w:rsidRPr="00197D87">
              <w:rPr>
                <w:sz w:val="18"/>
                <w:szCs w:val="18"/>
              </w:rPr>
              <w:t>21603,4</w:t>
            </w:r>
          </w:p>
        </w:tc>
        <w:tc>
          <w:tcPr>
            <w:tcW w:w="223" w:type="pct"/>
            <w:gridSpan w:val="2"/>
            <w:tcBorders>
              <w:top w:val="single" w:sz="4" w:space="0" w:color="000000"/>
              <w:left w:val="single" w:sz="4" w:space="0" w:color="000000"/>
              <w:bottom w:val="single" w:sz="4" w:space="0" w:color="000000"/>
              <w:right w:val="nil"/>
            </w:tcBorders>
            <w:vAlign w:val="center"/>
          </w:tcPr>
          <w:p w14:paraId="59BC8B85" w14:textId="77777777" w:rsidR="003071AC" w:rsidRPr="008F425C" w:rsidRDefault="00F33595" w:rsidP="00F33595">
            <w:pPr>
              <w:snapToGrid w:val="0"/>
              <w:jc w:val="center"/>
              <w:rPr>
                <w:sz w:val="18"/>
                <w:szCs w:val="18"/>
              </w:rPr>
            </w:pPr>
            <w:r>
              <w:rPr>
                <w:sz w:val="18"/>
                <w:szCs w:val="18"/>
              </w:rPr>
              <w:t>19,166</w:t>
            </w:r>
          </w:p>
        </w:tc>
        <w:tc>
          <w:tcPr>
            <w:tcW w:w="223" w:type="pct"/>
            <w:gridSpan w:val="2"/>
            <w:tcBorders>
              <w:top w:val="single" w:sz="4" w:space="0" w:color="000000"/>
              <w:left w:val="single" w:sz="4" w:space="0" w:color="000000"/>
              <w:bottom w:val="single" w:sz="4" w:space="0" w:color="000000"/>
              <w:right w:val="nil"/>
            </w:tcBorders>
            <w:vAlign w:val="center"/>
          </w:tcPr>
          <w:p w14:paraId="31414189" w14:textId="77777777" w:rsidR="003071AC" w:rsidRPr="008F425C" w:rsidRDefault="00197D87" w:rsidP="006B6D02">
            <w:pPr>
              <w:snapToGrid w:val="0"/>
              <w:jc w:val="center"/>
              <w:rPr>
                <w:sz w:val="18"/>
                <w:szCs w:val="18"/>
              </w:rPr>
            </w:pPr>
            <w:r w:rsidRPr="00197D87">
              <w:rPr>
                <w:sz w:val="18"/>
                <w:szCs w:val="18"/>
              </w:rPr>
              <w:t>21603,4</w:t>
            </w:r>
          </w:p>
        </w:tc>
        <w:tc>
          <w:tcPr>
            <w:tcW w:w="267" w:type="pct"/>
            <w:gridSpan w:val="2"/>
            <w:tcBorders>
              <w:top w:val="single" w:sz="4" w:space="0" w:color="000000"/>
              <w:left w:val="single" w:sz="4" w:space="0" w:color="000000"/>
              <w:bottom w:val="single" w:sz="4" w:space="0" w:color="000000"/>
              <w:right w:val="nil"/>
            </w:tcBorders>
            <w:vAlign w:val="center"/>
          </w:tcPr>
          <w:p w14:paraId="2F7C04E7" w14:textId="77777777" w:rsidR="003071AC" w:rsidRPr="008F425C" w:rsidRDefault="003071AC" w:rsidP="006B6D02">
            <w:pPr>
              <w:snapToGrid w:val="0"/>
              <w:jc w:val="center"/>
              <w:rPr>
                <w:sz w:val="18"/>
                <w:szCs w:val="18"/>
              </w:rPr>
            </w:pPr>
            <w:r w:rsidRPr="008F425C">
              <w:rPr>
                <w:sz w:val="18"/>
                <w:szCs w:val="18"/>
              </w:rPr>
              <w:t>105,1</w:t>
            </w:r>
          </w:p>
        </w:tc>
        <w:tc>
          <w:tcPr>
            <w:tcW w:w="224" w:type="pct"/>
            <w:gridSpan w:val="2"/>
            <w:tcBorders>
              <w:top w:val="single" w:sz="4" w:space="0" w:color="000000"/>
              <w:left w:val="single" w:sz="4" w:space="0" w:color="000000"/>
              <w:bottom w:val="single" w:sz="4" w:space="0" w:color="000000"/>
              <w:right w:val="nil"/>
            </w:tcBorders>
            <w:vAlign w:val="center"/>
          </w:tcPr>
          <w:p w14:paraId="43D4ED7B" w14:textId="77777777" w:rsidR="003071AC" w:rsidRPr="008F425C" w:rsidRDefault="003071AC" w:rsidP="006B6D02">
            <w:pPr>
              <w:snapToGrid w:val="0"/>
              <w:jc w:val="center"/>
              <w:rPr>
                <w:sz w:val="18"/>
                <w:szCs w:val="18"/>
              </w:rPr>
            </w:pPr>
            <w:r>
              <w:rPr>
                <w:sz w:val="18"/>
                <w:szCs w:val="18"/>
              </w:rPr>
              <w:t>1 171,5</w:t>
            </w:r>
          </w:p>
        </w:tc>
        <w:tc>
          <w:tcPr>
            <w:tcW w:w="224" w:type="pct"/>
            <w:gridSpan w:val="2"/>
            <w:tcBorders>
              <w:top w:val="single" w:sz="4" w:space="0" w:color="000000"/>
              <w:left w:val="single" w:sz="4" w:space="0" w:color="000000"/>
              <w:bottom w:val="single" w:sz="4" w:space="0" w:color="000000"/>
              <w:right w:val="nil"/>
            </w:tcBorders>
            <w:vAlign w:val="center"/>
          </w:tcPr>
          <w:p w14:paraId="5AA7602C" w14:textId="77777777" w:rsidR="003071AC" w:rsidRPr="008F425C" w:rsidRDefault="003071AC" w:rsidP="006B6D02">
            <w:pPr>
              <w:snapToGrid w:val="0"/>
              <w:jc w:val="center"/>
              <w:rPr>
                <w:sz w:val="18"/>
                <w:szCs w:val="18"/>
              </w:rPr>
            </w:pPr>
            <w:r>
              <w:rPr>
                <w:sz w:val="18"/>
                <w:szCs w:val="18"/>
              </w:rPr>
              <w:t>1 716,0</w:t>
            </w:r>
          </w:p>
        </w:tc>
        <w:tc>
          <w:tcPr>
            <w:tcW w:w="179" w:type="pct"/>
            <w:gridSpan w:val="2"/>
            <w:tcBorders>
              <w:top w:val="single" w:sz="4" w:space="0" w:color="000000"/>
              <w:left w:val="single" w:sz="4" w:space="0" w:color="000000"/>
              <w:bottom w:val="single" w:sz="4" w:space="0" w:color="000000"/>
              <w:right w:val="nil"/>
            </w:tcBorders>
            <w:vAlign w:val="center"/>
          </w:tcPr>
          <w:p w14:paraId="622165AD" w14:textId="77777777" w:rsidR="003071AC" w:rsidRPr="008F425C" w:rsidRDefault="003071AC" w:rsidP="006B6D02">
            <w:pPr>
              <w:snapToGrid w:val="0"/>
              <w:jc w:val="center"/>
              <w:rPr>
                <w:sz w:val="18"/>
                <w:szCs w:val="18"/>
              </w:rPr>
            </w:pPr>
            <w:r>
              <w:rPr>
                <w:sz w:val="18"/>
                <w:szCs w:val="18"/>
              </w:rPr>
              <w:t>944,9</w:t>
            </w:r>
          </w:p>
        </w:tc>
        <w:tc>
          <w:tcPr>
            <w:tcW w:w="225" w:type="pct"/>
            <w:gridSpan w:val="2"/>
            <w:tcBorders>
              <w:top w:val="single" w:sz="4" w:space="0" w:color="000000"/>
              <w:left w:val="single" w:sz="4" w:space="0" w:color="000000"/>
              <w:bottom w:val="single" w:sz="4" w:space="0" w:color="000000"/>
              <w:right w:val="nil"/>
            </w:tcBorders>
            <w:vAlign w:val="center"/>
          </w:tcPr>
          <w:p w14:paraId="36469B0E" w14:textId="77777777" w:rsidR="003071AC" w:rsidRPr="008F425C" w:rsidRDefault="003071AC" w:rsidP="006B6D02">
            <w:pPr>
              <w:snapToGrid w:val="0"/>
              <w:jc w:val="center"/>
              <w:rPr>
                <w:sz w:val="18"/>
                <w:szCs w:val="18"/>
              </w:rPr>
            </w:pPr>
            <w:r>
              <w:rPr>
                <w:sz w:val="18"/>
                <w:szCs w:val="18"/>
              </w:rPr>
              <w:t>1256,1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4DB72F91" w14:textId="77777777" w:rsidR="003071AC" w:rsidRPr="008F425C" w:rsidRDefault="00197D87" w:rsidP="006B6D02">
            <w:pPr>
              <w:snapToGrid w:val="0"/>
              <w:jc w:val="center"/>
              <w:rPr>
                <w:sz w:val="18"/>
                <w:szCs w:val="18"/>
              </w:rPr>
            </w:pPr>
            <w:r>
              <w:rPr>
                <w:sz w:val="18"/>
                <w:szCs w:val="18"/>
              </w:rPr>
              <w:t>1411,6</w:t>
            </w:r>
          </w:p>
        </w:tc>
        <w:tc>
          <w:tcPr>
            <w:tcW w:w="202" w:type="pct"/>
            <w:tcBorders>
              <w:top w:val="single" w:sz="4" w:space="0" w:color="000000"/>
              <w:left w:val="single" w:sz="4" w:space="0" w:color="auto"/>
              <w:bottom w:val="single" w:sz="4" w:space="0" w:color="000000"/>
              <w:right w:val="single" w:sz="4" w:space="0" w:color="auto"/>
            </w:tcBorders>
          </w:tcPr>
          <w:p w14:paraId="07A8B275" w14:textId="77777777" w:rsidR="003071AC" w:rsidRDefault="00C231C9" w:rsidP="006B6D02">
            <w:pPr>
              <w:snapToGrid w:val="0"/>
              <w:jc w:val="center"/>
              <w:rPr>
                <w:sz w:val="18"/>
                <w:szCs w:val="18"/>
              </w:rPr>
            </w:pPr>
            <w:r>
              <w:rPr>
                <w:sz w:val="18"/>
                <w:szCs w:val="18"/>
              </w:rPr>
              <w:t>1447,9</w:t>
            </w:r>
          </w:p>
        </w:tc>
        <w:tc>
          <w:tcPr>
            <w:tcW w:w="269" w:type="pct"/>
            <w:tcBorders>
              <w:top w:val="single" w:sz="4" w:space="0" w:color="000000"/>
              <w:left w:val="single" w:sz="4" w:space="0" w:color="auto"/>
              <w:bottom w:val="single" w:sz="4" w:space="0" w:color="000000"/>
              <w:right w:val="single" w:sz="4" w:space="0" w:color="auto"/>
            </w:tcBorders>
          </w:tcPr>
          <w:p w14:paraId="6DD2F1BE" w14:textId="77777777" w:rsidR="003071AC" w:rsidRDefault="00C231C9" w:rsidP="006B6D02">
            <w:pPr>
              <w:snapToGrid w:val="0"/>
              <w:jc w:val="center"/>
              <w:rPr>
                <w:sz w:val="18"/>
                <w:szCs w:val="18"/>
              </w:rPr>
            </w:pPr>
            <w:r>
              <w:rPr>
                <w:sz w:val="18"/>
                <w:szCs w:val="18"/>
              </w:rPr>
              <w:t>1610,3</w:t>
            </w:r>
          </w:p>
        </w:tc>
        <w:tc>
          <w:tcPr>
            <w:tcW w:w="230" w:type="pct"/>
            <w:tcBorders>
              <w:top w:val="single" w:sz="4" w:space="0" w:color="000000"/>
              <w:left w:val="single" w:sz="4" w:space="0" w:color="auto"/>
              <w:bottom w:val="single" w:sz="4" w:space="0" w:color="000000"/>
              <w:right w:val="single" w:sz="4" w:space="0" w:color="auto"/>
            </w:tcBorders>
          </w:tcPr>
          <w:p w14:paraId="5090EB8D" w14:textId="77777777" w:rsidR="003071AC" w:rsidRDefault="00F33595" w:rsidP="006B6D02">
            <w:pPr>
              <w:snapToGrid w:val="0"/>
              <w:jc w:val="center"/>
              <w:rPr>
                <w:sz w:val="18"/>
                <w:szCs w:val="18"/>
              </w:rPr>
            </w:pPr>
            <w:r>
              <w:rPr>
                <w:sz w:val="18"/>
                <w:szCs w:val="18"/>
              </w:rPr>
              <w:t>2940,0</w:t>
            </w:r>
          </w:p>
        </w:tc>
        <w:tc>
          <w:tcPr>
            <w:tcW w:w="241" w:type="pct"/>
            <w:tcBorders>
              <w:top w:val="single" w:sz="4" w:space="0" w:color="000000"/>
              <w:left w:val="single" w:sz="4" w:space="0" w:color="auto"/>
              <w:bottom w:val="single" w:sz="4" w:space="0" w:color="000000"/>
              <w:right w:val="single" w:sz="4" w:space="0" w:color="auto"/>
            </w:tcBorders>
            <w:vAlign w:val="center"/>
          </w:tcPr>
          <w:p w14:paraId="62A95EDB" w14:textId="77777777" w:rsidR="003071AC" w:rsidRPr="008F425C" w:rsidRDefault="003071AC" w:rsidP="006B6D02">
            <w:pPr>
              <w:snapToGrid w:val="0"/>
              <w:jc w:val="center"/>
              <w:rPr>
                <w:sz w:val="18"/>
                <w:szCs w:val="18"/>
              </w:rPr>
            </w:pPr>
            <w:r>
              <w:rPr>
                <w:sz w:val="18"/>
                <w:szCs w:val="18"/>
              </w:rPr>
              <w:t>9000,0</w:t>
            </w:r>
          </w:p>
        </w:tc>
      </w:tr>
    </w:tbl>
    <w:p w14:paraId="67D48C70" w14:textId="77777777" w:rsidR="007C082D" w:rsidRDefault="007C082D" w:rsidP="0031315F">
      <w:pPr>
        <w:jc w:val="both"/>
        <w:rPr>
          <w:sz w:val="28"/>
          <w:szCs w:val="28"/>
        </w:rPr>
        <w:sectPr w:rsidR="007C082D" w:rsidSect="00AC7A0B">
          <w:pgSz w:w="16834" w:h="11909" w:orient="landscape"/>
          <w:pgMar w:top="851" w:right="1099" w:bottom="567" w:left="1134" w:header="567" w:footer="567" w:gutter="0"/>
          <w:pgNumType w:start="1"/>
          <w:cols w:space="720"/>
          <w:noEndnote/>
          <w:titlePg/>
          <w:docGrid w:linePitch="272"/>
        </w:sectPr>
      </w:pPr>
    </w:p>
    <w:p w14:paraId="601C8AE3" w14:textId="77777777" w:rsidR="008C6CD6" w:rsidRPr="008C6CD6" w:rsidRDefault="008C6CD6" w:rsidP="008C6CD6">
      <w:pPr>
        <w:ind w:firstLine="600"/>
        <w:jc w:val="right"/>
        <w:rPr>
          <w:spacing w:val="-1"/>
          <w:sz w:val="24"/>
          <w:szCs w:val="24"/>
        </w:rPr>
      </w:pPr>
      <w:r>
        <w:rPr>
          <w:spacing w:val="-1"/>
          <w:sz w:val="24"/>
          <w:szCs w:val="24"/>
        </w:rPr>
        <w:lastRenderedPageBreak/>
        <w:t>Приложение № 2</w:t>
      </w:r>
    </w:p>
    <w:p w14:paraId="42091D60" w14:textId="77777777"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14:paraId="72B8CFD4" w14:textId="77777777"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14:paraId="3709DDB2" w14:textId="77777777" w:rsidR="008C6CD6" w:rsidRDefault="009D08C2" w:rsidP="008C6CD6">
      <w:pPr>
        <w:ind w:firstLine="600"/>
        <w:jc w:val="right"/>
        <w:rPr>
          <w:spacing w:val="-1"/>
          <w:sz w:val="24"/>
          <w:szCs w:val="24"/>
        </w:rPr>
      </w:pPr>
      <w:r>
        <w:rPr>
          <w:spacing w:val="-1"/>
          <w:sz w:val="24"/>
          <w:szCs w:val="24"/>
        </w:rPr>
        <w:t xml:space="preserve">образования от </w:t>
      </w:r>
      <w:r w:rsidR="000C7FD8">
        <w:rPr>
          <w:sz w:val="24"/>
          <w:szCs w:val="24"/>
        </w:rPr>
        <w:t>28.12.2022 № 71</w:t>
      </w:r>
    </w:p>
    <w:p w14:paraId="108ABBE0" w14:textId="77777777" w:rsidR="008C6CD6" w:rsidRDefault="008C6CD6" w:rsidP="008C6CD6">
      <w:pPr>
        <w:ind w:firstLine="600"/>
        <w:jc w:val="right"/>
        <w:rPr>
          <w:spacing w:val="-1"/>
          <w:sz w:val="24"/>
          <w:szCs w:val="24"/>
        </w:rPr>
      </w:pPr>
    </w:p>
    <w:p w14:paraId="35563B6B" w14:textId="77777777"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14:paraId="483256CE" w14:textId="77777777" w:rsidR="008C6CD6" w:rsidRPr="00F45F99" w:rsidRDefault="008C6CD6" w:rsidP="008C6CD6">
      <w:pPr>
        <w:ind w:firstLine="600"/>
        <w:jc w:val="right"/>
        <w:rPr>
          <w:sz w:val="24"/>
          <w:szCs w:val="24"/>
        </w:rPr>
      </w:pPr>
    </w:p>
    <w:tbl>
      <w:tblPr>
        <w:tblW w:w="10285" w:type="dxa"/>
        <w:tblLayout w:type="fixed"/>
        <w:tblCellMar>
          <w:left w:w="40" w:type="dxa"/>
          <w:right w:w="40" w:type="dxa"/>
        </w:tblCellMar>
        <w:tblLook w:val="04A0" w:firstRow="1" w:lastRow="0" w:firstColumn="1" w:lastColumn="0" w:noHBand="0" w:noVBand="1"/>
      </w:tblPr>
      <w:tblGrid>
        <w:gridCol w:w="309"/>
        <w:gridCol w:w="2141"/>
        <w:gridCol w:w="567"/>
        <w:gridCol w:w="709"/>
        <w:gridCol w:w="709"/>
        <w:gridCol w:w="709"/>
        <w:gridCol w:w="708"/>
        <w:gridCol w:w="709"/>
        <w:gridCol w:w="709"/>
        <w:gridCol w:w="708"/>
        <w:gridCol w:w="709"/>
        <w:gridCol w:w="709"/>
        <w:gridCol w:w="850"/>
        <w:gridCol w:w="39"/>
      </w:tblGrid>
      <w:tr w:rsidR="00F33595" w:rsidRPr="0049676E" w14:paraId="34C27360" w14:textId="77777777" w:rsidTr="00F33595">
        <w:trPr>
          <w:trHeight w:hRule="exact" w:val="289"/>
        </w:trPr>
        <w:tc>
          <w:tcPr>
            <w:tcW w:w="309" w:type="dxa"/>
            <w:vMerge w:val="restart"/>
            <w:tcBorders>
              <w:top w:val="single" w:sz="4" w:space="0" w:color="auto"/>
              <w:left w:val="single" w:sz="4" w:space="0" w:color="000000"/>
              <w:right w:val="nil"/>
            </w:tcBorders>
            <w:vAlign w:val="center"/>
          </w:tcPr>
          <w:p w14:paraId="4E38FBFF" w14:textId="77777777" w:rsidR="00F33595" w:rsidRPr="0049676E" w:rsidRDefault="00F33595" w:rsidP="00726FE2">
            <w:pPr>
              <w:ind w:firstLine="6"/>
              <w:jc w:val="center"/>
              <w:rPr>
                <w:rFonts w:eastAsia="Arial"/>
              </w:rPr>
            </w:pPr>
            <w:r w:rsidRPr="0049676E">
              <w:rPr>
                <w:rFonts w:eastAsia="Arial"/>
              </w:rPr>
              <w:t>№</w:t>
            </w:r>
          </w:p>
        </w:tc>
        <w:tc>
          <w:tcPr>
            <w:tcW w:w="2141" w:type="dxa"/>
            <w:vMerge w:val="restart"/>
            <w:tcBorders>
              <w:top w:val="single" w:sz="4" w:space="0" w:color="auto"/>
              <w:left w:val="single" w:sz="4" w:space="0" w:color="000000"/>
              <w:right w:val="nil"/>
            </w:tcBorders>
            <w:vAlign w:val="center"/>
          </w:tcPr>
          <w:p w14:paraId="7B283356" w14:textId="77777777" w:rsidR="00F33595" w:rsidRPr="0049676E" w:rsidRDefault="00F33595" w:rsidP="00726FE2">
            <w:pPr>
              <w:ind w:firstLine="6"/>
              <w:jc w:val="center"/>
            </w:pPr>
            <w:r w:rsidRPr="0049676E">
              <w:t>Виды работ</w:t>
            </w:r>
          </w:p>
        </w:tc>
        <w:tc>
          <w:tcPr>
            <w:tcW w:w="7835" w:type="dxa"/>
            <w:gridSpan w:val="12"/>
            <w:tcBorders>
              <w:top w:val="single" w:sz="4" w:space="0" w:color="auto"/>
              <w:left w:val="single" w:sz="4" w:space="0" w:color="000000"/>
              <w:right w:val="single" w:sz="4" w:space="0" w:color="000000"/>
            </w:tcBorders>
            <w:shd w:val="clear" w:color="auto" w:fill="FFFFFF"/>
          </w:tcPr>
          <w:p w14:paraId="504651F1" w14:textId="77777777" w:rsidR="00F33595" w:rsidRPr="0049676E" w:rsidRDefault="00F33595" w:rsidP="00726FE2">
            <w:pPr>
              <w:shd w:val="clear" w:color="auto" w:fill="FFFFFF"/>
              <w:snapToGrid w:val="0"/>
              <w:ind w:left="202" w:firstLine="6"/>
              <w:jc w:val="center"/>
            </w:pPr>
            <w:r w:rsidRPr="0049676E">
              <w:t>Инвестиции на реализацию программы по годам, тыс. руб.</w:t>
            </w:r>
          </w:p>
        </w:tc>
      </w:tr>
      <w:tr w:rsidR="00F33595" w:rsidRPr="0049676E" w14:paraId="2599DCC9" w14:textId="77777777" w:rsidTr="00F33595">
        <w:trPr>
          <w:gridAfter w:val="1"/>
          <w:wAfter w:w="39" w:type="dxa"/>
          <w:trHeight w:hRule="exact" w:val="563"/>
        </w:trPr>
        <w:tc>
          <w:tcPr>
            <w:tcW w:w="309" w:type="dxa"/>
            <w:vMerge/>
            <w:tcBorders>
              <w:left w:val="single" w:sz="4" w:space="0" w:color="000000"/>
              <w:bottom w:val="single" w:sz="4" w:space="0" w:color="000000"/>
              <w:right w:val="nil"/>
            </w:tcBorders>
            <w:shd w:val="clear" w:color="auto" w:fill="FFFFFF"/>
            <w:vAlign w:val="center"/>
          </w:tcPr>
          <w:p w14:paraId="22D10823" w14:textId="77777777" w:rsidR="00F33595" w:rsidRPr="0049676E" w:rsidRDefault="00F33595" w:rsidP="00726FE2">
            <w:pPr>
              <w:shd w:val="clear" w:color="auto" w:fill="FFFFFF"/>
              <w:snapToGrid w:val="0"/>
              <w:ind w:firstLine="6"/>
              <w:jc w:val="center"/>
            </w:pPr>
          </w:p>
        </w:tc>
        <w:tc>
          <w:tcPr>
            <w:tcW w:w="2141" w:type="dxa"/>
            <w:vMerge/>
            <w:tcBorders>
              <w:left w:val="single" w:sz="4" w:space="0" w:color="000000"/>
              <w:bottom w:val="single" w:sz="4" w:space="0" w:color="000000"/>
              <w:right w:val="nil"/>
            </w:tcBorders>
            <w:shd w:val="clear" w:color="auto" w:fill="FFFFFF"/>
            <w:vAlign w:val="center"/>
          </w:tcPr>
          <w:p w14:paraId="4831ED86" w14:textId="77777777" w:rsidR="00F33595" w:rsidRPr="0049676E" w:rsidRDefault="00F33595" w:rsidP="00726FE2">
            <w:pPr>
              <w:shd w:val="clear" w:color="auto" w:fill="FFFFFF"/>
              <w:snapToGrid w:val="0"/>
              <w:ind w:firstLine="6"/>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E71FA1B" w14:textId="77777777" w:rsidR="00F33595" w:rsidRPr="0049676E" w:rsidRDefault="00F33595" w:rsidP="00726FE2">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594C223" w14:textId="77777777" w:rsidR="00F33595" w:rsidRPr="0049676E" w:rsidRDefault="00F33595" w:rsidP="00726FE2">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6E89ADF" w14:textId="77777777" w:rsidR="00F33595" w:rsidRPr="0049676E" w:rsidRDefault="00F33595" w:rsidP="00726FE2">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48A34E7" w14:textId="77777777" w:rsidR="00F33595" w:rsidRPr="0049676E" w:rsidRDefault="00F33595" w:rsidP="00726FE2">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051C5E3C" w14:textId="77777777" w:rsidR="00F33595" w:rsidRPr="0049676E" w:rsidRDefault="00F33595" w:rsidP="00726FE2">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C57CEE2" w14:textId="77777777" w:rsidR="00F33595" w:rsidRPr="0049676E" w:rsidRDefault="00F33595" w:rsidP="00726FE2">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87896" w14:textId="77777777" w:rsidR="00F33595" w:rsidRPr="0049676E" w:rsidRDefault="00F33595" w:rsidP="00726FE2">
            <w:pPr>
              <w:shd w:val="clear" w:color="auto" w:fill="FFFFFF"/>
              <w:snapToGrid w:val="0"/>
              <w:ind w:firstLine="6"/>
              <w:jc w:val="center"/>
            </w:pPr>
            <w:r>
              <w:t>2023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26ED15" w14:textId="77777777" w:rsidR="00F33595" w:rsidRPr="0049676E" w:rsidRDefault="00F33595" w:rsidP="00726FE2">
            <w:pPr>
              <w:shd w:val="clear" w:color="auto" w:fill="FFFFFF"/>
              <w:snapToGrid w:val="0"/>
              <w:ind w:firstLine="6"/>
              <w:jc w:val="center"/>
            </w:pPr>
            <w:r>
              <w:t>2024</w:t>
            </w:r>
          </w:p>
        </w:tc>
        <w:tc>
          <w:tcPr>
            <w:tcW w:w="709" w:type="dxa"/>
            <w:tcBorders>
              <w:top w:val="single" w:sz="4" w:space="0" w:color="auto"/>
              <w:left w:val="single" w:sz="4" w:space="0" w:color="000000"/>
              <w:bottom w:val="single" w:sz="4" w:space="0" w:color="auto"/>
              <w:right w:val="single" w:sz="4" w:space="0" w:color="auto"/>
            </w:tcBorders>
            <w:shd w:val="clear" w:color="auto" w:fill="FFFFFF"/>
            <w:vAlign w:val="center"/>
          </w:tcPr>
          <w:p w14:paraId="19620943" w14:textId="77777777" w:rsidR="00F33595" w:rsidRDefault="00F33595" w:rsidP="00726FE2">
            <w:pPr>
              <w:shd w:val="clear" w:color="auto" w:fill="FFFFFF"/>
              <w:snapToGrid w:val="0"/>
              <w:ind w:firstLine="6"/>
              <w:jc w:val="center"/>
            </w:pPr>
            <w:r>
              <w:t>2025-2026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09FF84" w14:textId="77777777" w:rsidR="00F33595" w:rsidRPr="0049676E" w:rsidRDefault="00F33595" w:rsidP="00726FE2">
            <w:pPr>
              <w:shd w:val="clear" w:color="auto" w:fill="FFFFFF"/>
              <w:snapToGrid w:val="0"/>
              <w:ind w:firstLine="6"/>
              <w:jc w:val="center"/>
            </w:pPr>
            <w:r>
              <w:t>2027-2032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9C6349" w14:textId="77777777" w:rsidR="00F33595" w:rsidRPr="0049676E" w:rsidRDefault="00F33595" w:rsidP="00726FE2">
            <w:pPr>
              <w:shd w:val="clear" w:color="auto" w:fill="FFFFFF"/>
              <w:snapToGrid w:val="0"/>
              <w:ind w:firstLine="6"/>
              <w:jc w:val="center"/>
            </w:pPr>
            <w:r>
              <w:t>Всего</w:t>
            </w:r>
          </w:p>
        </w:tc>
      </w:tr>
      <w:tr w:rsidR="00F33595" w:rsidRPr="0049676E" w14:paraId="611556F1" w14:textId="77777777" w:rsidTr="00F33595">
        <w:trPr>
          <w:gridAfter w:val="1"/>
          <w:wAfter w:w="39" w:type="dxa"/>
          <w:trHeight w:hRule="exact" w:val="1912"/>
        </w:trPr>
        <w:tc>
          <w:tcPr>
            <w:tcW w:w="309" w:type="dxa"/>
            <w:tcBorders>
              <w:top w:val="nil"/>
              <w:left w:val="single" w:sz="4" w:space="0" w:color="000000"/>
              <w:bottom w:val="single" w:sz="4" w:space="0" w:color="000000"/>
              <w:right w:val="nil"/>
            </w:tcBorders>
            <w:shd w:val="clear" w:color="auto" w:fill="FFFFFF"/>
            <w:vAlign w:val="center"/>
          </w:tcPr>
          <w:p w14:paraId="1AB7C8C3" w14:textId="77777777" w:rsidR="00F33595" w:rsidRPr="0049676E" w:rsidRDefault="00F33595" w:rsidP="00265C38">
            <w:pPr>
              <w:shd w:val="clear" w:color="auto" w:fill="FFFFFF"/>
              <w:snapToGrid w:val="0"/>
              <w:ind w:firstLine="6"/>
              <w:jc w:val="center"/>
            </w:pPr>
            <w:r w:rsidRPr="0049676E">
              <w:t>1.</w:t>
            </w:r>
          </w:p>
        </w:tc>
        <w:tc>
          <w:tcPr>
            <w:tcW w:w="2141" w:type="dxa"/>
            <w:tcBorders>
              <w:top w:val="nil"/>
              <w:left w:val="single" w:sz="4" w:space="0" w:color="000000"/>
              <w:bottom w:val="single" w:sz="4" w:space="0" w:color="000000"/>
              <w:right w:val="nil"/>
            </w:tcBorders>
            <w:shd w:val="clear" w:color="auto" w:fill="FFFFFF"/>
          </w:tcPr>
          <w:p w14:paraId="179DAE18" w14:textId="77777777" w:rsidR="00F33595" w:rsidRPr="0049676E" w:rsidRDefault="00F33595" w:rsidP="00265C38">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72C8C9D" w14:textId="77777777" w:rsidR="00F33595" w:rsidRPr="0049676E" w:rsidRDefault="00F33595" w:rsidP="00F33595">
            <w:pPr>
              <w:snapToGrid w:val="0"/>
              <w:jc w:val="center"/>
            </w:pPr>
            <w:r>
              <w:t>1</w:t>
            </w:r>
            <w:r w:rsidRPr="0049676E">
              <w:t>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31B17DD" w14:textId="77777777" w:rsidR="00F33595" w:rsidRPr="0049676E" w:rsidRDefault="00F33595" w:rsidP="00265C38">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16F2EEF" w14:textId="77777777" w:rsidR="00F33595" w:rsidRPr="0049676E" w:rsidRDefault="00F33595" w:rsidP="00265C38">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16862C4" w14:textId="77777777" w:rsidR="00F33595" w:rsidRPr="0049676E" w:rsidRDefault="00F33595" w:rsidP="00265C38">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CA1A7D0" w14:textId="77777777" w:rsidR="00F33595" w:rsidRPr="0049676E" w:rsidRDefault="00F33595" w:rsidP="00265C38">
            <w:pPr>
              <w:snapToGrid w:val="0"/>
              <w:jc w:val="center"/>
            </w:pPr>
            <w:r>
              <w:t>1047,2</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0AF894B" w14:textId="77777777" w:rsidR="00F33595" w:rsidRPr="0049676E" w:rsidRDefault="00197D87" w:rsidP="00265C38">
            <w:pPr>
              <w:snapToGrid w:val="0"/>
              <w:jc w:val="center"/>
            </w:pPr>
            <w:r>
              <w:t>1198,9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C019" w14:textId="77777777" w:rsidR="00F33595" w:rsidRPr="0049676E" w:rsidRDefault="00C231C9" w:rsidP="00265C38">
            <w:pPr>
              <w:snapToGrid w:val="0"/>
              <w:jc w:val="center"/>
            </w:pPr>
            <w:r>
              <w:t>877,9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0069F8" w14:textId="77777777" w:rsidR="00F33595" w:rsidRPr="0049676E" w:rsidRDefault="00C231C9" w:rsidP="00265C38">
            <w:pPr>
              <w:snapToGrid w:val="0"/>
              <w:jc w:val="center"/>
            </w:pPr>
            <w:r>
              <w:t>1310,3</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39EE257D" w14:textId="77777777" w:rsidR="00F33595" w:rsidRDefault="00F33595" w:rsidP="00265C38">
            <w:pPr>
              <w:snapToGrid w:val="0"/>
              <w:jc w:val="center"/>
            </w:pPr>
            <w:r>
              <w:t>2140,0</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0020F073" w14:textId="77777777" w:rsidR="00F33595" w:rsidRPr="0049676E" w:rsidRDefault="00F33595" w:rsidP="00265C38">
            <w:pPr>
              <w:snapToGrid w:val="0"/>
              <w:jc w:val="center"/>
            </w:pPr>
            <w:r>
              <w:t>6500,0</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0AB51C8F" w14:textId="77777777" w:rsidR="00F33595" w:rsidRPr="0049676E" w:rsidRDefault="00C231C9" w:rsidP="00265C38">
            <w:pPr>
              <w:snapToGrid w:val="0"/>
              <w:jc w:val="center"/>
            </w:pPr>
            <w:r>
              <w:t>16489,8</w:t>
            </w:r>
          </w:p>
        </w:tc>
      </w:tr>
      <w:tr w:rsidR="00F33595" w:rsidRPr="0049676E" w14:paraId="13F506DF" w14:textId="77777777" w:rsidTr="00F33595">
        <w:trPr>
          <w:gridAfter w:val="1"/>
          <w:wAfter w:w="39" w:type="dxa"/>
          <w:trHeight w:hRule="exact" w:val="3556"/>
        </w:trPr>
        <w:tc>
          <w:tcPr>
            <w:tcW w:w="309" w:type="dxa"/>
            <w:tcBorders>
              <w:top w:val="nil"/>
              <w:left w:val="single" w:sz="4" w:space="0" w:color="000000"/>
              <w:bottom w:val="single" w:sz="4" w:space="0" w:color="000000"/>
              <w:right w:val="nil"/>
            </w:tcBorders>
            <w:shd w:val="clear" w:color="auto" w:fill="FFFFFF"/>
            <w:vAlign w:val="center"/>
          </w:tcPr>
          <w:p w14:paraId="0AB53E3A" w14:textId="77777777" w:rsidR="00F33595" w:rsidRPr="0049676E" w:rsidRDefault="00F33595" w:rsidP="00726FE2">
            <w:pPr>
              <w:shd w:val="clear" w:color="auto" w:fill="FFFFFF"/>
              <w:snapToGrid w:val="0"/>
              <w:ind w:firstLine="6"/>
              <w:jc w:val="center"/>
            </w:pPr>
            <w:r w:rsidRPr="0049676E">
              <w:t>2.</w:t>
            </w:r>
          </w:p>
        </w:tc>
        <w:tc>
          <w:tcPr>
            <w:tcW w:w="2141" w:type="dxa"/>
            <w:tcBorders>
              <w:top w:val="nil"/>
              <w:left w:val="single" w:sz="4" w:space="0" w:color="000000"/>
              <w:bottom w:val="single" w:sz="4" w:space="0" w:color="000000"/>
              <w:right w:val="nil"/>
            </w:tcBorders>
            <w:shd w:val="clear" w:color="auto" w:fill="FFFFFF"/>
          </w:tcPr>
          <w:p w14:paraId="6620E3BA" w14:textId="77777777" w:rsidR="00F33595" w:rsidRPr="0049676E" w:rsidRDefault="00F33595" w:rsidP="00726FE2">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6CD3A4D" w14:textId="77777777"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A426CBE" w14:textId="77777777"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152ADE2" w14:textId="77777777" w:rsidR="00F33595" w:rsidRPr="0049676E" w:rsidRDefault="00F33595" w:rsidP="00726FE2">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BE5906B" w14:textId="77777777" w:rsidR="00F33595" w:rsidRPr="0049676E" w:rsidRDefault="00F33595"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50E22021" w14:textId="77777777" w:rsidR="00F33595" w:rsidRPr="0049676E" w:rsidRDefault="00F33595"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DF761DD" w14:textId="77777777" w:rsidR="00F33595" w:rsidRPr="0049676E" w:rsidRDefault="00F33595"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26E3" w14:textId="77777777" w:rsidR="00F33595" w:rsidRPr="0049676E" w:rsidRDefault="00C231C9" w:rsidP="00726FE2">
            <w:pPr>
              <w:snapToGrid w:val="0"/>
              <w:jc w:val="center"/>
            </w:pPr>
            <w:r>
              <w:t>20,</w:t>
            </w:r>
            <w:r w:rsidR="00F33595">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4AB6DE" w14:textId="77777777" w:rsidR="00F33595" w:rsidRPr="0049676E" w:rsidRDefault="00C231C9" w:rsidP="00726FE2">
            <w:pPr>
              <w:snapToGrid w:val="0"/>
              <w:jc w:val="center"/>
            </w:pPr>
            <w:r>
              <w:t>0</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01564BC7" w14:textId="77777777" w:rsidR="00F33595" w:rsidRDefault="00F33595" w:rsidP="00726FE2">
            <w:pPr>
              <w:snapToGrid w:val="0"/>
              <w:jc w:val="center"/>
            </w:pPr>
            <w:r>
              <w:t>200,0</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66A5BEB3" w14:textId="77777777" w:rsidR="00F33595" w:rsidRPr="0049676E" w:rsidRDefault="00F33595" w:rsidP="00726FE2">
            <w:pPr>
              <w:snapToGrid w:val="0"/>
              <w:jc w:val="center"/>
            </w:pPr>
            <w:r>
              <w:t>0</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7F91B5B6" w14:textId="77777777" w:rsidR="00F33595" w:rsidRPr="0049676E" w:rsidRDefault="00C231C9" w:rsidP="00726FE2">
            <w:pPr>
              <w:snapToGrid w:val="0"/>
              <w:jc w:val="center"/>
            </w:pPr>
            <w:r>
              <w:t>300,0</w:t>
            </w:r>
          </w:p>
        </w:tc>
      </w:tr>
      <w:tr w:rsidR="00F33595" w:rsidRPr="0049676E" w14:paraId="34657452" w14:textId="77777777" w:rsidTr="00F33595">
        <w:trPr>
          <w:gridAfter w:val="1"/>
          <w:wAfter w:w="39" w:type="dxa"/>
          <w:trHeight w:hRule="exact" w:val="290"/>
        </w:trPr>
        <w:tc>
          <w:tcPr>
            <w:tcW w:w="309" w:type="dxa"/>
            <w:tcBorders>
              <w:top w:val="single" w:sz="4" w:space="0" w:color="000000"/>
              <w:left w:val="single" w:sz="4" w:space="0" w:color="000000"/>
              <w:bottom w:val="single" w:sz="4" w:space="0" w:color="000000"/>
              <w:right w:val="nil"/>
            </w:tcBorders>
            <w:shd w:val="clear" w:color="auto" w:fill="FFFFFF"/>
            <w:vAlign w:val="center"/>
          </w:tcPr>
          <w:p w14:paraId="3A156750" w14:textId="77777777" w:rsidR="00F33595" w:rsidRPr="0049676E" w:rsidRDefault="00F33595" w:rsidP="00726FE2">
            <w:pPr>
              <w:shd w:val="clear" w:color="auto" w:fill="FFFFFF"/>
              <w:snapToGrid w:val="0"/>
              <w:ind w:firstLine="6"/>
              <w:jc w:val="center"/>
            </w:pPr>
            <w:r w:rsidRPr="0049676E">
              <w:t>3.</w:t>
            </w:r>
          </w:p>
        </w:tc>
        <w:tc>
          <w:tcPr>
            <w:tcW w:w="2141" w:type="dxa"/>
            <w:tcBorders>
              <w:top w:val="single" w:sz="4" w:space="0" w:color="000000"/>
              <w:left w:val="single" w:sz="4" w:space="0" w:color="000000"/>
              <w:bottom w:val="single" w:sz="4" w:space="0" w:color="000000"/>
              <w:right w:val="nil"/>
            </w:tcBorders>
            <w:shd w:val="clear" w:color="auto" w:fill="FFFFFF"/>
          </w:tcPr>
          <w:p w14:paraId="62293AC8" w14:textId="77777777" w:rsidR="00F33595" w:rsidRPr="0049676E" w:rsidRDefault="00F33595" w:rsidP="00726FE2">
            <w:pPr>
              <w:shd w:val="clear" w:color="auto" w:fill="FFFFFF"/>
              <w:snapToGrid w:val="0"/>
              <w:ind w:firstLine="6"/>
            </w:pPr>
            <w:r w:rsidRPr="0049676E">
              <w:t>уличное освещение</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2C0F8E0" w14:textId="77777777"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0188AA2" w14:textId="77777777" w:rsidR="00F33595" w:rsidRPr="0049676E" w:rsidRDefault="00F33595" w:rsidP="00726FE2">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88B39D9" w14:textId="77777777" w:rsidR="00F33595" w:rsidRPr="0049676E" w:rsidRDefault="00F33595" w:rsidP="00726FE2">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037213C" w14:textId="77777777" w:rsidR="00F33595" w:rsidRPr="0049676E" w:rsidRDefault="00F33595" w:rsidP="00726FE2">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E02C7C0" w14:textId="77777777" w:rsidR="00F33595" w:rsidRPr="0049676E" w:rsidRDefault="002558D6" w:rsidP="00726FE2">
            <w:pPr>
              <w:snapToGrid w:val="0"/>
              <w:jc w:val="center"/>
            </w:pPr>
            <w:r>
              <w:t>22,0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BB5D921" w14:textId="77777777" w:rsidR="00F33595" w:rsidRPr="0049676E" w:rsidRDefault="00197D87" w:rsidP="00726FE2">
            <w:pPr>
              <w:snapToGrid w:val="0"/>
              <w:jc w:val="center"/>
            </w:pPr>
            <w:r>
              <w:t>142,7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7B2A9" w14:textId="77777777" w:rsidR="00F33595" w:rsidRPr="0049676E" w:rsidRDefault="00F33595" w:rsidP="00726FE2">
            <w:pPr>
              <w:snapToGrid w:val="0"/>
              <w:jc w:val="center"/>
            </w:pPr>
            <w:r>
              <w:t>300,0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6DD7FB" w14:textId="77777777" w:rsidR="00F33595" w:rsidRPr="0049676E" w:rsidRDefault="002558D6" w:rsidP="00726FE2">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A92C" w14:textId="77777777" w:rsidR="00F33595" w:rsidRDefault="002558D6" w:rsidP="00726FE2">
            <w:pPr>
              <w:snapToGrid w:val="0"/>
              <w:jc w:val="center"/>
            </w:pPr>
            <w:r>
              <w:t>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F9E3" w14:textId="77777777" w:rsidR="00F33595" w:rsidRPr="0049676E" w:rsidRDefault="00F33595" w:rsidP="00726FE2">
            <w:pPr>
              <w:snapToGrid w:val="0"/>
              <w:jc w:val="center"/>
            </w:pPr>
            <w:r>
              <w:t>1800,0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871E1" w14:textId="77777777" w:rsidR="00F33595" w:rsidRPr="0049676E" w:rsidRDefault="00C231C9" w:rsidP="00726FE2">
            <w:pPr>
              <w:snapToGrid w:val="0"/>
              <w:jc w:val="center"/>
            </w:pPr>
            <w:r>
              <w:t>3554,0</w:t>
            </w:r>
          </w:p>
        </w:tc>
      </w:tr>
      <w:tr w:rsidR="00F33595" w:rsidRPr="0049676E" w14:paraId="78F5EB16" w14:textId="77777777" w:rsidTr="00F33595">
        <w:trPr>
          <w:gridAfter w:val="1"/>
          <w:wAfter w:w="39" w:type="dxa"/>
          <w:trHeight w:hRule="exact" w:val="1825"/>
        </w:trPr>
        <w:tc>
          <w:tcPr>
            <w:tcW w:w="309" w:type="dxa"/>
            <w:tcBorders>
              <w:top w:val="single" w:sz="4" w:space="0" w:color="000000"/>
              <w:left w:val="single" w:sz="4" w:space="0" w:color="000000"/>
              <w:bottom w:val="single" w:sz="4" w:space="0" w:color="000000"/>
              <w:right w:val="nil"/>
            </w:tcBorders>
            <w:shd w:val="clear" w:color="auto" w:fill="FFFFFF"/>
            <w:vAlign w:val="center"/>
          </w:tcPr>
          <w:p w14:paraId="332C2E61" w14:textId="77777777" w:rsidR="00F33595" w:rsidRPr="0049676E" w:rsidRDefault="00F33595" w:rsidP="00726FE2">
            <w:pPr>
              <w:shd w:val="clear" w:color="auto" w:fill="FFFFFF"/>
              <w:snapToGrid w:val="0"/>
              <w:ind w:firstLine="6"/>
              <w:jc w:val="center"/>
            </w:pPr>
            <w:r w:rsidRPr="0049676E">
              <w:t>4.</w:t>
            </w:r>
          </w:p>
        </w:tc>
        <w:tc>
          <w:tcPr>
            <w:tcW w:w="2141" w:type="dxa"/>
            <w:tcBorders>
              <w:top w:val="single" w:sz="4" w:space="0" w:color="000000"/>
              <w:left w:val="single" w:sz="4" w:space="0" w:color="000000"/>
              <w:bottom w:val="single" w:sz="4" w:space="0" w:color="000000"/>
              <w:right w:val="nil"/>
            </w:tcBorders>
            <w:shd w:val="clear" w:color="auto" w:fill="FFFFFF"/>
          </w:tcPr>
          <w:p w14:paraId="40FC08BE" w14:textId="77777777" w:rsidR="00F33595" w:rsidRPr="0049676E" w:rsidRDefault="00F33595" w:rsidP="00726FE2">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FE84222" w14:textId="77777777"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C3DD56A" w14:textId="77777777"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B310CC9" w14:textId="77777777" w:rsidR="00F33595" w:rsidRPr="0049676E" w:rsidRDefault="00F33595" w:rsidP="005C773C">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3C46D97" w14:textId="77777777" w:rsidR="00F33595" w:rsidRPr="0049676E" w:rsidRDefault="00F33595"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1ACE2EB" w14:textId="77777777" w:rsidR="00F33595" w:rsidRPr="0049676E" w:rsidRDefault="00F33595" w:rsidP="00726FE2">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08A1988" w14:textId="77777777" w:rsidR="00F33595" w:rsidRPr="0049676E" w:rsidRDefault="00197D87"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226CF" w14:textId="77777777" w:rsidR="00F33595" w:rsidRPr="0049676E" w:rsidRDefault="00C231C9" w:rsidP="00726FE2">
            <w:pPr>
              <w:snapToGrid w:val="0"/>
              <w:jc w:val="center"/>
            </w:pPr>
            <w:r>
              <w:t>250,</w:t>
            </w:r>
            <w:r w:rsidR="00F33595">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97BA13" w14:textId="77777777" w:rsidR="00F33595" w:rsidRPr="0049676E" w:rsidRDefault="00C231C9"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A5F44" w14:textId="77777777"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90EB" w14:textId="77777777" w:rsidR="00F33595" w:rsidRPr="0049676E" w:rsidRDefault="002558D6" w:rsidP="00726FE2">
            <w:pPr>
              <w:snapToGrid w:val="0"/>
              <w:jc w:val="center"/>
            </w:pPr>
            <w:r>
              <w:t>500,0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395A" w14:textId="77777777" w:rsidR="00F33595" w:rsidRPr="0049676E" w:rsidRDefault="002558D6" w:rsidP="00726FE2">
            <w:pPr>
              <w:snapToGrid w:val="0"/>
              <w:jc w:val="center"/>
            </w:pPr>
            <w:r>
              <w:t>989,6</w:t>
            </w:r>
          </w:p>
        </w:tc>
      </w:tr>
      <w:tr w:rsidR="00F33595" w:rsidRPr="0049676E" w14:paraId="5E02557B" w14:textId="77777777" w:rsidTr="00F33595">
        <w:trPr>
          <w:gridAfter w:val="1"/>
          <w:wAfter w:w="39" w:type="dxa"/>
          <w:trHeight w:hRule="exact" w:val="717"/>
        </w:trPr>
        <w:tc>
          <w:tcPr>
            <w:tcW w:w="309" w:type="dxa"/>
            <w:tcBorders>
              <w:top w:val="single" w:sz="4" w:space="0" w:color="000000"/>
              <w:left w:val="single" w:sz="4" w:space="0" w:color="000000"/>
              <w:bottom w:val="single" w:sz="4" w:space="0" w:color="000000"/>
              <w:right w:val="nil"/>
            </w:tcBorders>
            <w:shd w:val="clear" w:color="auto" w:fill="FFFFFF"/>
            <w:vAlign w:val="center"/>
          </w:tcPr>
          <w:p w14:paraId="0D48B071" w14:textId="77777777" w:rsidR="00F33595" w:rsidRPr="0049676E" w:rsidRDefault="00F33595" w:rsidP="00726FE2">
            <w:pPr>
              <w:shd w:val="clear" w:color="auto" w:fill="FFFFFF"/>
              <w:snapToGrid w:val="0"/>
              <w:ind w:firstLine="6"/>
              <w:jc w:val="center"/>
            </w:pPr>
            <w:r>
              <w:t xml:space="preserve">5. </w:t>
            </w:r>
          </w:p>
        </w:tc>
        <w:tc>
          <w:tcPr>
            <w:tcW w:w="2141" w:type="dxa"/>
            <w:tcBorders>
              <w:top w:val="single" w:sz="4" w:space="0" w:color="000000"/>
              <w:left w:val="single" w:sz="4" w:space="0" w:color="000000"/>
              <w:bottom w:val="single" w:sz="4" w:space="0" w:color="000000"/>
              <w:right w:val="nil"/>
            </w:tcBorders>
            <w:shd w:val="clear" w:color="auto" w:fill="FFFFFF"/>
          </w:tcPr>
          <w:p w14:paraId="38A5A5DC" w14:textId="77777777" w:rsidR="00F33595" w:rsidRPr="0049676E" w:rsidRDefault="00F33595" w:rsidP="00726FE2">
            <w:pPr>
              <w:shd w:val="clear" w:color="auto" w:fill="FFFFFF"/>
              <w:snapToGrid w:val="0"/>
              <w:ind w:firstLine="6"/>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45D8B559" w14:textId="77777777" w:rsidR="00F33595" w:rsidRPr="0049676E"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5B1FBAA" w14:textId="77777777" w:rsidR="00F33595" w:rsidRPr="0049676E"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810648D" w14:textId="77777777" w:rsidR="00F33595" w:rsidRPr="0049676E" w:rsidRDefault="002558D6" w:rsidP="005C773C">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7EE4D1D" w14:textId="77777777" w:rsidR="00F33595" w:rsidRDefault="002558D6"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C112DD9" w14:textId="77777777"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A18AF47" w14:textId="77777777" w:rsidR="00F33595" w:rsidRDefault="002558D6" w:rsidP="00726FE2">
            <w:pPr>
              <w:snapToGrid w:val="0"/>
              <w:jc w:val="center"/>
            </w:pPr>
            <w:r>
              <w:t>70,0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921A5" w14:textId="77777777" w:rsidR="00F33595" w:rsidRDefault="002558D6" w:rsidP="00726FE2">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5C6B52" w14:textId="77777777"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DDAFF" w14:textId="77777777"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1093" w14:textId="77777777" w:rsidR="00F33595" w:rsidRDefault="002558D6" w:rsidP="00726FE2">
            <w:pPr>
              <w:snapToGrid w:val="0"/>
              <w:jc w:val="center"/>
            </w:pPr>
            <w:r>
              <w:t>200,0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3AA1F" w14:textId="77777777" w:rsidR="00F33595" w:rsidRDefault="002558D6" w:rsidP="00726FE2">
            <w:pPr>
              <w:snapToGrid w:val="0"/>
              <w:jc w:val="center"/>
            </w:pPr>
            <w:r>
              <w:t>270,0</w:t>
            </w:r>
          </w:p>
        </w:tc>
      </w:tr>
      <w:tr w:rsidR="00F33595" w:rsidRPr="0049676E" w14:paraId="5051DF78" w14:textId="77777777" w:rsidTr="00F33595">
        <w:trPr>
          <w:gridAfter w:val="1"/>
          <w:wAfter w:w="39" w:type="dxa"/>
          <w:trHeight w:hRule="exact" w:val="278"/>
        </w:trPr>
        <w:tc>
          <w:tcPr>
            <w:tcW w:w="2450" w:type="dxa"/>
            <w:gridSpan w:val="2"/>
            <w:tcBorders>
              <w:top w:val="single" w:sz="4" w:space="0" w:color="000000"/>
              <w:left w:val="single" w:sz="4" w:space="0" w:color="000000"/>
              <w:bottom w:val="single" w:sz="4" w:space="0" w:color="000000"/>
              <w:right w:val="nil"/>
            </w:tcBorders>
            <w:shd w:val="clear" w:color="auto" w:fill="FFFFFF"/>
            <w:vAlign w:val="center"/>
          </w:tcPr>
          <w:p w14:paraId="1A9630F1" w14:textId="77777777" w:rsidR="00F33595" w:rsidRPr="0049676E" w:rsidRDefault="00F33595" w:rsidP="00726FE2">
            <w:pPr>
              <w:shd w:val="clear" w:color="auto" w:fill="FFFFFF"/>
              <w:snapToGrid w:val="0"/>
              <w:ind w:firstLine="6"/>
              <w:jc w:val="right"/>
            </w:pPr>
            <w:r w:rsidRPr="0049676E">
              <w:t>Итого:</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0EE05E8D" w14:textId="77777777" w:rsidR="00F33595" w:rsidRPr="0049676E" w:rsidRDefault="00F33595" w:rsidP="00726FE2">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0980842" w14:textId="77777777" w:rsidR="00F33595" w:rsidRPr="0049676E" w:rsidRDefault="00F33595" w:rsidP="00726FE2">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381BF4A" w14:textId="77777777" w:rsidR="00F33595" w:rsidRPr="0049676E" w:rsidRDefault="00F33595" w:rsidP="00265C38">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39468A0" w14:textId="77777777" w:rsidR="00F33595" w:rsidRPr="0049676E" w:rsidRDefault="00F33595" w:rsidP="00726FE2">
            <w:pPr>
              <w:snapToGrid w:val="0"/>
              <w:jc w:val="center"/>
            </w:pPr>
            <w:r>
              <w:t>944,9</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7F7EADF1" w14:textId="77777777" w:rsidR="00F33595" w:rsidRPr="0049676E" w:rsidRDefault="002558D6" w:rsidP="00726FE2">
            <w:pPr>
              <w:snapToGrid w:val="0"/>
              <w:jc w:val="center"/>
            </w:pPr>
            <w:r>
              <w:t>1256,1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9E4055D" w14:textId="77777777" w:rsidR="00F33595" w:rsidRPr="0049676E" w:rsidRDefault="00197D87" w:rsidP="00726FE2">
            <w:pPr>
              <w:snapToGrid w:val="0"/>
              <w:jc w:val="center"/>
            </w:pPr>
            <w:r>
              <w:t>1411,6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A2B7" w14:textId="77777777" w:rsidR="00F33595" w:rsidRPr="0049676E" w:rsidRDefault="002558D6" w:rsidP="00726FE2">
            <w:pPr>
              <w:snapToGrid w:val="0"/>
              <w:jc w:val="center"/>
            </w:pPr>
            <w:r>
              <w:t>1468,4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A52FD4" w14:textId="77777777" w:rsidR="00F33595" w:rsidRPr="0049676E" w:rsidRDefault="00C231C9" w:rsidP="00726FE2">
            <w:pPr>
              <w:snapToGrid w:val="0"/>
              <w:jc w:val="center"/>
            </w:pPr>
            <w:r>
              <w:t>1610,3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C0D7" w14:textId="77777777" w:rsidR="00F33595" w:rsidRDefault="002558D6" w:rsidP="00726FE2">
            <w:pPr>
              <w:snapToGrid w:val="0"/>
              <w:jc w:val="center"/>
            </w:pPr>
            <w:r>
              <w:t>2940,0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AD670" w14:textId="77777777" w:rsidR="00F33595" w:rsidRPr="0049676E" w:rsidRDefault="00F33595" w:rsidP="00726FE2">
            <w:pPr>
              <w:snapToGrid w:val="0"/>
              <w:jc w:val="center"/>
            </w:pPr>
            <w:r>
              <w:t>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17AD4" w14:textId="77777777" w:rsidR="00F33595" w:rsidRPr="0049676E" w:rsidRDefault="00197D87" w:rsidP="00726FE2">
            <w:pPr>
              <w:snapToGrid w:val="0"/>
              <w:jc w:val="center"/>
            </w:pPr>
            <w:r w:rsidRPr="00197D87">
              <w:t>21603,4</w:t>
            </w:r>
          </w:p>
        </w:tc>
      </w:tr>
    </w:tbl>
    <w:p w14:paraId="6FF6F13B" w14:textId="77777777" w:rsidR="008C6CD6" w:rsidRDefault="008C6CD6" w:rsidP="00C02D49">
      <w:pPr>
        <w:jc w:val="both"/>
        <w:rPr>
          <w:sz w:val="28"/>
          <w:szCs w:val="28"/>
        </w:rPr>
      </w:pPr>
    </w:p>
    <w:p w14:paraId="6F916130" w14:textId="77777777" w:rsidR="00C02D49" w:rsidRDefault="00C02D49" w:rsidP="00C02D49">
      <w:pPr>
        <w:jc w:val="both"/>
        <w:rPr>
          <w:sz w:val="28"/>
          <w:szCs w:val="28"/>
        </w:rPr>
      </w:pPr>
    </w:p>
    <w:p w14:paraId="374A58E9" w14:textId="77777777" w:rsidR="00C02D49" w:rsidRDefault="00C02D49" w:rsidP="00C02D49">
      <w:pPr>
        <w:jc w:val="both"/>
        <w:rPr>
          <w:sz w:val="28"/>
          <w:szCs w:val="28"/>
        </w:rPr>
      </w:pPr>
    </w:p>
    <w:p w14:paraId="3A41C0D4" w14:textId="77777777" w:rsidR="00C02D49" w:rsidRDefault="00C02D49" w:rsidP="00C02D49">
      <w:pPr>
        <w:jc w:val="both"/>
        <w:rPr>
          <w:sz w:val="28"/>
          <w:szCs w:val="28"/>
        </w:rPr>
      </w:pPr>
    </w:p>
    <w:p w14:paraId="078F6B39" w14:textId="77777777" w:rsidR="00C02D49" w:rsidRDefault="00C02D49" w:rsidP="00C02D49">
      <w:pPr>
        <w:jc w:val="both"/>
        <w:rPr>
          <w:sz w:val="28"/>
          <w:szCs w:val="28"/>
        </w:rPr>
      </w:pPr>
    </w:p>
    <w:p w14:paraId="241113E5" w14:textId="77777777" w:rsidR="00C02D49" w:rsidRDefault="00C02D49" w:rsidP="00C02D49">
      <w:pPr>
        <w:jc w:val="both"/>
        <w:rPr>
          <w:sz w:val="28"/>
          <w:szCs w:val="28"/>
        </w:rPr>
      </w:pPr>
    </w:p>
    <w:p w14:paraId="3E34F5C8" w14:textId="77777777" w:rsidR="00C02D49" w:rsidRDefault="00C02D49" w:rsidP="00C02D49">
      <w:pPr>
        <w:jc w:val="both"/>
        <w:rPr>
          <w:sz w:val="28"/>
          <w:szCs w:val="28"/>
        </w:rPr>
      </w:pPr>
    </w:p>
    <w:p w14:paraId="10C5DF56" w14:textId="77777777" w:rsidR="00C02D49" w:rsidRDefault="00C02D49" w:rsidP="00C02D49">
      <w:pPr>
        <w:jc w:val="both"/>
        <w:rPr>
          <w:sz w:val="28"/>
          <w:szCs w:val="28"/>
        </w:rPr>
      </w:pPr>
    </w:p>
    <w:p w14:paraId="1215AC61" w14:textId="77777777" w:rsidR="00C02D49" w:rsidRPr="008C6CD6" w:rsidRDefault="00C02D49" w:rsidP="00C02D49">
      <w:pPr>
        <w:ind w:firstLine="600"/>
        <w:jc w:val="right"/>
        <w:rPr>
          <w:spacing w:val="-1"/>
          <w:sz w:val="24"/>
          <w:szCs w:val="24"/>
        </w:rPr>
      </w:pPr>
      <w:r>
        <w:rPr>
          <w:spacing w:val="-1"/>
          <w:sz w:val="24"/>
          <w:szCs w:val="24"/>
        </w:rPr>
        <w:lastRenderedPageBreak/>
        <w:t>Приложение № 3</w:t>
      </w:r>
    </w:p>
    <w:p w14:paraId="6482B950" w14:textId="77777777"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14:paraId="060C151F" w14:textId="77777777"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14:paraId="1892FEAF" w14:textId="77777777"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0C7FD8">
        <w:rPr>
          <w:sz w:val="24"/>
          <w:szCs w:val="24"/>
        </w:rPr>
        <w:t>28.12.2022 № 71</w:t>
      </w:r>
    </w:p>
    <w:p w14:paraId="5A4150CC" w14:textId="77777777" w:rsidR="00C02D49" w:rsidRDefault="00C02D49" w:rsidP="00C02D49">
      <w:pPr>
        <w:jc w:val="both"/>
        <w:rPr>
          <w:sz w:val="28"/>
          <w:szCs w:val="28"/>
        </w:rPr>
      </w:pPr>
    </w:p>
    <w:p w14:paraId="16C5780E" w14:textId="77777777"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14:paraId="309B71AD" w14:textId="77777777" w:rsidR="00C02D49" w:rsidRDefault="00C02D49" w:rsidP="00C02D49">
      <w:pPr>
        <w:shd w:val="clear" w:color="auto" w:fill="FFFFFF"/>
        <w:jc w:val="right"/>
        <w:rPr>
          <w:spacing w:val="-1"/>
          <w:sz w:val="24"/>
          <w:szCs w:val="24"/>
        </w:rPr>
      </w:pPr>
    </w:p>
    <w:p w14:paraId="5664C35A" w14:textId="77777777"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14:paraId="3985B200" w14:textId="77777777" w:rsidTr="005C773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14:paraId="72A734CD" w14:textId="77777777"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3A185E6" w14:textId="77777777"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69A91E9" w14:textId="77777777"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2DC6AD0" w14:textId="77777777"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CFA9F3B" w14:textId="77777777"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5BB62F6" w14:textId="77777777" w:rsidR="00C02D49" w:rsidRPr="00B53AD5" w:rsidRDefault="00C02D49" w:rsidP="00726FE2">
            <w:pPr>
              <w:shd w:val="clear" w:color="auto" w:fill="FFFFFF"/>
              <w:snapToGrid w:val="0"/>
              <w:ind w:firstLine="6"/>
              <w:jc w:val="center"/>
              <w:rPr>
                <w:sz w:val="22"/>
                <w:szCs w:val="22"/>
              </w:rPr>
            </w:pPr>
            <w:r w:rsidRPr="00B53AD5">
              <w:rPr>
                <w:sz w:val="22"/>
                <w:szCs w:val="22"/>
              </w:rPr>
              <w:t>в т.ч.</w:t>
            </w:r>
          </w:p>
          <w:p w14:paraId="30D070FA" w14:textId="77777777"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F92B" w14:textId="77777777"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49676E" w:rsidRPr="00B53AD5" w14:paraId="3F0D4DE7" w14:textId="77777777" w:rsidTr="005C773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590A797F"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14:paraId="01E3F2A1" w14:textId="77777777" w:rsidR="0049676E" w:rsidRPr="00B53AD5" w:rsidRDefault="0049676E" w:rsidP="0049676E">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0DFB6C6" w14:textId="77777777" w:rsidR="0049676E" w:rsidRPr="00726FE2" w:rsidRDefault="00D71061" w:rsidP="0049676E">
            <w:pPr>
              <w:snapToGrid w:val="0"/>
              <w:jc w:val="center"/>
              <w:rPr>
                <w:sz w:val="22"/>
                <w:szCs w:val="22"/>
              </w:rPr>
            </w:pPr>
            <w:r>
              <w:rPr>
                <w:sz w:val="22"/>
                <w:szCs w:val="22"/>
              </w:rPr>
              <w:t>16489,8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1738AD2" w14:textId="77777777"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08A1704F"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45E4E42" w14:textId="77777777" w:rsidR="0049676E" w:rsidRPr="00726FE2" w:rsidRDefault="00D71061" w:rsidP="0049676E">
            <w:pPr>
              <w:snapToGrid w:val="0"/>
              <w:jc w:val="center"/>
              <w:rPr>
                <w:sz w:val="22"/>
                <w:szCs w:val="22"/>
              </w:rPr>
            </w:pPr>
            <w:r>
              <w:rPr>
                <w:sz w:val="22"/>
                <w:szCs w:val="22"/>
              </w:rPr>
              <w:t>16489,8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FF5D"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14:paraId="50614ED8" w14:textId="77777777" w:rsidTr="005C773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7C727CD1"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14:paraId="4F2B5F54" w14:textId="77777777" w:rsidR="0049676E" w:rsidRPr="00B53AD5" w:rsidRDefault="0049676E" w:rsidP="0049676E">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DF4E7AA" w14:textId="77777777" w:rsidR="0049676E" w:rsidRPr="00726FE2" w:rsidRDefault="00D71061" w:rsidP="0049676E">
            <w:pPr>
              <w:snapToGrid w:val="0"/>
              <w:jc w:val="center"/>
              <w:rPr>
                <w:sz w:val="22"/>
                <w:szCs w:val="22"/>
              </w:rPr>
            </w:pPr>
            <w:r>
              <w:rPr>
                <w:sz w:val="22"/>
                <w:szCs w:val="22"/>
              </w:rPr>
              <w:t>300,0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7684FE8" w14:textId="77777777"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07CE4762"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0F9534C0" w14:textId="77777777" w:rsidR="0049676E" w:rsidRPr="00726FE2" w:rsidRDefault="00D71061" w:rsidP="0049676E">
            <w:pPr>
              <w:snapToGrid w:val="0"/>
              <w:jc w:val="center"/>
              <w:rPr>
                <w:sz w:val="22"/>
                <w:szCs w:val="22"/>
              </w:rPr>
            </w:pPr>
            <w:r>
              <w:rPr>
                <w:sz w:val="22"/>
                <w:szCs w:val="22"/>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55B6D"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14:paraId="244A2A16" w14:textId="77777777" w:rsidTr="005C773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401AA40A"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14:paraId="5913D8DE" w14:textId="77777777" w:rsidR="0049676E" w:rsidRPr="00B53AD5" w:rsidRDefault="0049676E" w:rsidP="0049676E">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9739031" w14:textId="77777777" w:rsidR="0049676E" w:rsidRPr="00726FE2" w:rsidRDefault="00D71061" w:rsidP="00D71061">
            <w:pPr>
              <w:snapToGrid w:val="0"/>
              <w:jc w:val="center"/>
              <w:rPr>
                <w:sz w:val="22"/>
                <w:szCs w:val="22"/>
              </w:rPr>
            </w:pPr>
            <w:r>
              <w:rPr>
                <w:sz w:val="22"/>
                <w:szCs w:val="22"/>
              </w:rPr>
              <w:t>3554,0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116F95F3" w14:textId="77777777"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00D83F35"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02FD8303" w14:textId="77777777" w:rsidR="0049676E" w:rsidRPr="00726FE2" w:rsidRDefault="00D71061" w:rsidP="0049676E">
            <w:pPr>
              <w:snapToGrid w:val="0"/>
              <w:jc w:val="center"/>
              <w:rPr>
                <w:sz w:val="22"/>
                <w:szCs w:val="22"/>
              </w:rPr>
            </w:pPr>
            <w:r>
              <w:rPr>
                <w:sz w:val="22"/>
                <w:szCs w:val="22"/>
              </w:rPr>
              <w:t>3554,0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CAC1" w14:textId="77777777"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14:paraId="4BDD8B47" w14:textId="77777777" w:rsidTr="005C773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4C3D62A9" w14:textId="77777777" w:rsidR="0049676E" w:rsidRPr="00B53AD5" w:rsidRDefault="0049676E" w:rsidP="0049676E">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14:paraId="69FED0F9" w14:textId="77777777" w:rsidR="0049676E" w:rsidRPr="00B53AD5" w:rsidRDefault="0049676E" w:rsidP="0049676E">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FA3C9A7" w14:textId="77777777" w:rsidR="0049676E" w:rsidRPr="00726FE2" w:rsidRDefault="002558D6" w:rsidP="0049676E">
            <w:pPr>
              <w:snapToGrid w:val="0"/>
              <w:jc w:val="center"/>
              <w:rPr>
                <w:sz w:val="22"/>
                <w:szCs w:val="22"/>
              </w:rPr>
            </w:pPr>
            <w:r>
              <w:rPr>
                <w:sz w:val="22"/>
                <w:szCs w:val="22"/>
              </w:rPr>
              <w:t>989,6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97C0CC4" w14:textId="77777777" w:rsidR="0049676E" w:rsidRPr="00B53AD5" w:rsidRDefault="0049676E" w:rsidP="0049676E">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702BA35" w14:textId="77777777" w:rsidR="0049676E" w:rsidRPr="00B53AD5" w:rsidRDefault="0049676E" w:rsidP="0049676E">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EAE5899" w14:textId="77777777" w:rsidR="0049676E" w:rsidRPr="00726FE2" w:rsidRDefault="002558D6" w:rsidP="0049676E">
            <w:pPr>
              <w:snapToGrid w:val="0"/>
              <w:jc w:val="center"/>
              <w:rPr>
                <w:sz w:val="22"/>
                <w:szCs w:val="22"/>
              </w:rPr>
            </w:pPr>
            <w:r>
              <w:rPr>
                <w:sz w:val="22"/>
                <w:szCs w:val="22"/>
              </w:rPr>
              <w:t>989,6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BB26" w14:textId="77777777" w:rsidR="0049676E" w:rsidRPr="00B53AD5" w:rsidRDefault="0049676E" w:rsidP="0049676E">
            <w:pPr>
              <w:shd w:val="clear" w:color="auto" w:fill="FFFFFF"/>
              <w:snapToGrid w:val="0"/>
              <w:ind w:firstLine="6"/>
              <w:jc w:val="center"/>
              <w:rPr>
                <w:sz w:val="22"/>
                <w:szCs w:val="22"/>
              </w:rPr>
            </w:pPr>
            <w:r>
              <w:rPr>
                <w:sz w:val="22"/>
                <w:szCs w:val="22"/>
              </w:rPr>
              <w:t>0</w:t>
            </w:r>
          </w:p>
        </w:tc>
      </w:tr>
      <w:tr w:rsidR="002558D6" w:rsidRPr="00B53AD5" w14:paraId="1464B2A5" w14:textId="77777777" w:rsidTr="002558D6">
        <w:trPr>
          <w:trHeight w:hRule="exact" w:val="567"/>
        </w:trPr>
        <w:tc>
          <w:tcPr>
            <w:tcW w:w="426" w:type="dxa"/>
            <w:tcBorders>
              <w:top w:val="single" w:sz="4" w:space="0" w:color="000000"/>
              <w:left w:val="single" w:sz="4" w:space="0" w:color="000000"/>
              <w:bottom w:val="single" w:sz="4" w:space="0" w:color="000000"/>
              <w:right w:val="nil"/>
            </w:tcBorders>
            <w:shd w:val="clear" w:color="auto" w:fill="FFFFFF"/>
            <w:vAlign w:val="center"/>
          </w:tcPr>
          <w:p w14:paraId="0D3500FB" w14:textId="77777777" w:rsidR="002558D6" w:rsidRPr="00B53AD5" w:rsidRDefault="002558D6" w:rsidP="0049676E">
            <w:pPr>
              <w:shd w:val="clear" w:color="auto" w:fill="FFFFFF"/>
              <w:snapToGrid w:val="0"/>
              <w:ind w:left="14" w:firstLine="6"/>
              <w:jc w:val="center"/>
              <w:rPr>
                <w:sz w:val="22"/>
                <w:szCs w:val="22"/>
              </w:rPr>
            </w:pPr>
            <w:r>
              <w:rPr>
                <w:sz w:val="22"/>
                <w:szCs w:val="22"/>
              </w:rPr>
              <w:t>5.</w:t>
            </w:r>
          </w:p>
        </w:tc>
        <w:tc>
          <w:tcPr>
            <w:tcW w:w="3260" w:type="dxa"/>
            <w:tcBorders>
              <w:top w:val="single" w:sz="4" w:space="0" w:color="000000"/>
              <w:left w:val="single" w:sz="4" w:space="0" w:color="000000"/>
              <w:bottom w:val="single" w:sz="4" w:space="0" w:color="000000"/>
              <w:right w:val="nil"/>
            </w:tcBorders>
            <w:shd w:val="clear" w:color="auto" w:fill="FFFFFF"/>
          </w:tcPr>
          <w:p w14:paraId="45735D06" w14:textId="77777777" w:rsidR="002558D6" w:rsidRPr="00B53AD5" w:rsidRDefault="002558D6" w:rsidP="0049676E">
            <w:pPr>
              <w:shd w:val="clear" w:color="auto" w:fill="FFFFFF"/>
              <w:snapToGrid w:val="0"/>
              <w:ind w:firstLine="6"/>
              <w:rPr>
                <w:sz w:val="22"/>
                <w:szCs w:val="22"/>
              </w:rPr>
            </w:pPr>
            <w:r w:rsidRPr="002558D6">
              <w:rPr>
                <w:sz w:val="22"/>
                <w:szCs w:val="22"/>
              </w:rPr>
              <w:t>разработка Проекта организации дорожного движения (ПОДД)</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5C47FBA" w14:textId="77777777" w:rsidR="002558D6" w:rsidRDefault="002558D6" w:rsidP="0049676E">
            <w:pPr>
              <w:snapToGrid w:val="0"/>
              <w:jc w:val="center"/>
              <w:rPr>
                <w:sz w:val="22"/>
                <w:szCs w:val="22"/>
              </w:rPr>
            </w:pPr>
            <w:r>
              <w:rPr>
                <w:sz w:val="22"/>
                <w:szCs w:val="22"/>
              </w:rPr>
              <w:t>270,0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E64E687" w14:textId="77777777" w:rsidR="002558D6" w:rsidRDefault="002558D6" w:rsidP="0049676E">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FEC8882" w14:textId="77777777" w:rsidR="002558D6" w:rsidRDefault="002558D6" w:rsidP="0049676E">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403DB74C" w14:textId="77777777" w:rsidR="002558D6" w:rsidRDefault="002558D6" w:rsidP="0049676E">
            <w:pPr>
              <w:snapToGrid w:val="0"/>
              <w:jc w:val="center"/>
              <w:rPr>
                <w:sz w:val="22"/>
                <w:szCs w:val="22"/>
              </w:rPr>
            </w:pPr>
            <w:r>
              <w:rPr>
                <w:sz w:val="22"/>
                <w:szCs w:val="22"/>
              </w:rPr>
              <w:t>270,0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B0CF" w14:textId="77777777" w:rsidR="002558D6" w:rsidRDefault="002558D6" w:rsidP="0049676E">
            <w:pPr>
              <w:shd w:val="clear" w:color="auto" w:fill="FFFFFF"/>
              <w:snapToGrid w:val="0"/>
              <w:ind w:firstLine="6"/>
              <w:jc w:val="center"/>
              <w:rPr>
                <w:sz w:val="22"/>
                <w:szCs w:val="22"/>
              </w:rPr>
            </w:pPr>
            <w:r>
              <w:rPr>
                <w:sz w:val="22"/>
                <w:szCs w:val="22"/>
              </w:rPr>
              <w:t>0</w:t>
            </w:r>
          </w:p>
        </w:tc>
      </w:tr>
    </w:tbl>
    <w:p w14:paraId="76261551" w14:textId="77777777" w:rsidR="00AE4C9C" w:rsidRDefault="00AE4C9C" w:rsidP="00E63390">
      <w:pPr>
        <w:shd w:val="clear" w:color="auto" w:fill="FFFFFF"/>
        <w:jc w:val="both"/>
        <w:rPr>
          <w:b/>
          <w:sz w:val="24"/>
          <w:szCs w:val="24"/>
        </w:rPr>
        <w:sectPr w:rsidR="00AE4C9C" w:rsidSect="00726FE2">
          <w:headerReference w:type="default" r:id="rId8"/>
          <w:pgSz w:w="11909" w:h="16834"/>
          <w:pgMar w:top="1134" w:right="567" w:bottom="1134" w:left="1134" w:header="567" w:footer="567" w:gutter="0"/>
          <w:pgNumType w:start="1"/>
          <w:cols w:space="720"/>
          <w:noEndnote/>
          <w:titlePg/>
          <w:docGrid w:linePitch="272"/>
        </w:sectPr>
      </w:pPr>
    </w:p>
    <w:p w14:paraId="2E0CB92A" w14:textId="77777777"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14:paraId="39285A19" w14:textId="77777777" w:rsidR="00E63390" w:rsidRPr="00D31273" w:rsidRDefault="00E63390" w:rsidP="00E63390">
      <w:pPr>
        <w:shd w:val="clear" w:color="auto" w:fill="FFFFFF"/>
        <w:jc w:val="both"/>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14:paraId="5C1542C1" w14:textId="77777777" w:rsidR="00E63390" w:rsidRPr="005C773C"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w:t>
      </w:r>
      <w:r w:rsidRPr="005C773C">
        <w:rPr>
          <w:sz w:val="22"/>
          <w:szCs w:val="22"/>
        </w:rPr>
        <w:t>23; от 01.10.2018 № 49; от 27.12.2018 № 76</w:t>
      </w:r>
      <w:r w:rsidR="00BE4356" w:rsidRPr="005C773C">
        <w:rPr>
          <w:sz w:val="22"/>
          <w:szCs w:val="22"/>
        </w:rPr>
        <w:t>; от 25.12.2019 № 88</w:t>
      </w:r>
      <w:r w:rsidR="00AE4C9C" w:rsidRPr="005C773C">
        <w:rPr>
          <w:sz w:val="22"/>
          <w:szCs w:val="22"/>
        </w:rPr>
        <w:t>; от 27.03.2020 № 17</w:t>
      </w:r>
      <w:r w:rsidR="00216980" w:rsidRPr="005C773C">
        <w:rPr>
          <w:sz w:val="22"/>
          <w:szCs w:val="22"/>
        </w:rPr>
        <w:t>; от 29.05.2020 № 30</w:t>
      </w:r>
      <w:r w:rsidR="005C773C" w:rsidRPr="005C773C">
        <w:rPr>
          <w:sz w:val="22"/>
          <w:szCs w:val="22"/>
        </w:rPr>
        <w:t>; от 19.06.2020 № 34</w:t>
      </w:r>
      <w:r w:rsidR="00B83DF9">
        <w:rPr>
          <w:sz w:val="22"/>
          <w:szCs w:val="22"/>
        </w:rPr>
        <w:t>; от 08.10.2020 № 46</w:t>
      </w:r>
      <w:r w:rsidR="000457E5">
        <w:rPr>
          <w:sz w:val="22"/>
          <w:szCs w:val="22"/>
        </w:rPr>
        <w:t>; от 25.12.2020 № 58</w:t>
      </w:r>
      <w:r w:rsidR="00353AC4">
        <w:rPr>
          <w:sz w:val="22"/>
          <w:szCs w:val="22"/>
        </w:rPr>
        <w:t xml:space="preserve">; от </w:t>
      </w:r>
      <w:r w:rsidR="00D07FBC">
        <w:rPr>
          <w:sz w:val="22"/>
          <w:szCs w:val="22"/>
        </w:rPr>
        <w:t>02.06.2021 № 24</w:t>
      </w:r>
      <w:r w:rsidR="002558D6">
        <w:rPr>
          <w:sz w:val="22"/>
          <w:szCs w:val="22"/>
        </w:rPr>
        <w:t>; от 16.06.2022 № 31</w:t>
      </w:r>
      <w:r w:rsidR="000C7FD8">
        <w:rPr>
          <w:sz w:val="22"/>
          <w:szCs w:val="22"/>
        </w:rPr>
        <w:t>; от 28</w:t>
      </w:r>
      <w:r w:rsidR="00D71061">
        <w:rPr>
          <w:sz w:val="22"/>
          <w:szCs w:val="22"/>
        </w:rPr>
        <w:t xml:space="preserve">.12.2022 </w:t>
      </w:r>
      <w:r w:rsidR="000C7FD8">
        <w:rPr>
          <w:sz w:val="22"/>
          <w:szCs w:val="22"/>
        </w:rPr>
        <w:t>№ 71)</w:t>
      </w:r>
    </w:p>
    <w:p w14:paraId="36AEBF81" w14:textId="77777777" w:rsidR="00E63390" w:rsidRPr="005C773C" w:rsidRDefault="00E63390" w:rsidP="00E63390">
      <w:pPr>
        <w:jc w:val="both"/>
        <w:rPr>
          <w:sz w:val="22"/>
          <w:szCs w:val="22"/>
        </w:rPr>
      </w:pPr>
    </w:p>
    <w:p w14:paraId="68F58616" w14:textId="77777777" w:rsidR="00E63390" w:rsidRPr="008C1929" w:rsidRDefault="00E63390" w:rsidP="00E63390">
      <w:pPr>
        <w:jc w:val="both"/>
        <w:rPr>
          <w:sz w:val="28"/>
          <w:szCs w:val="28"/>
        </w:rPr>
      </w:pPr>
    </w:p>
    <w:p w14:paraId="2E25EC1C" w14:textId="77777777" w:rsidR="00E63390" w:rsidRPr="008C1929" w:rsidRDefault="00E63390" w:rsidP="00E63390">
      <w:pPr>
        <w:jc w:val="both"/>
        <w:rPr>
          <w:sz w:val="28"/>
          <w:szCs w:val="28"/>
        </w:rPr>
      </w:pPr>
    </w:p>
    <w:p w14:paraId="7FDFBA25" w14:textId="77777777" w:rsidR="00E63390" w:rsidRPr="008C1929" w:rsidRDefault="00E63390" w:rsidP="00E63390">
      <w:pPr>
        <w:jc w:val="both"/>
        <w:rPr>
          <w:sz w:val="28"/>
          <w:szCs w:val="28"/>
        </w:rPr>
      </w:pPr>
    </w:p>
    <w:p w14:paraId="44F524B0" w14:textId="77777777" w:rsidR="00E63390" w:rsidRDefault="00E63390" w:rsidP="00E63390">
      <w:pPr>
        <w:jc w:val="both"/>
        <w:rPr>
          <w:sz w:val="28"/>
          <w:szCs w:val="28"/>
        </w:rPr>
      </w:pPr>
    </w:p>
    <w:p w14:paraId="0B8D4889" w14:textId="77777777" w:rsidR="00E63390" w:rsidRDefault="00E63390" w:rsidP="00E63390">
      <w:pPr>
        <w:jc w:val="both"/>
        <w:rPr>
          <w:sz w:val="28"/>
          <w:szCs w:val="28"/>
        </w:rPr>
      </w:pPr>
    </w:p>
    <w:p w14:paraId="46246604" w14:textId="77777777" w:rsidR="00E63390" w:rsidRDefault="00E63390" w:rsidP="00E63390">
      <w:pPr>
        <w:jc w:val="both"/>
        <w:rPr>
          <w:sz w:val="28"/>
          <w:szCs w:val="28"/>
        </w:rPr>
      </w:pPr>
    </w:p>
    <w:p w14:paraId="7D6A94C5" w14:textId="77777777" w:rsidR="00E63390" w:rsidRDefault="00E63390" w:rsidP="00E63390">
      <w:pPr>
        <w:jc w:val="both"/>
        <w:rPr>
          <w:sz w:val="28"/>
          <w:szCs w:val="28"/>
        </w:rPr>
      </w:pPr>
    </w:p>
    <w:p w14:paraId="7CDA4A4A" w14:textId="77777777" w:rsidR="00E63390" w:rsidRDefault="00E63390" w:rsidP="00E63390">
      <w:pPr>
        <w:jc w:val="both"/>
        <w:rPr>
          <w:sz w:val="28"/>
          <w:szCs w:val="28"/>
        </w:rPr>
      </w:pPr>
    </w:p>
    <w:p w14:paraId="5D60FB7B" w14:textId="77777777" w:rsidR="00E63390" w:rsidRDefault="00E63390" w:rsidP="00E63390">
      <w:pPr>
        <w:jc w:val="both"/>
        <w:rPr>
          <w:sz w:val="28"/>
          <w:szCs w:val="28"/>
        </w:rPr>
      </w:pPr>
    </w:p>
    <w:p w14:paraId="6C9C8E99" w14:textId="77777777" w:rsidR="00E63390" w:rsidRDefault="00E63390" w:rsidP="00E63390">
      <w:pPr>
        <w:jc w:val="both"/>
        <w:rPr>
          <w:sz w:val="28"/>
          <w:szCs w:val="28"/>
        </w:rPr>
      </w:pPr>
    </w:p>
    <w:p w14:paraId="4D177985" w14:textId="77777777" w:rsidR="00E63390" w:rsidRDefault="00E63390" w:rsidP="00E63390">
      <w:pPr>
        <w:jc w:val="both"/>
        <w:rPr>
          <w:sz w:val="28"/>
          <w:szCs w:val="28"/>
        </w:rPr>
      </w:pPr>
    </w:p>
    <w:p w14:paraId="189DB990" w14:textId="77777777" w:rsidR="00E63390" w:rsidRPr="008C1929" w:rsidRDefault="00E63390" w:rsidP="00E63390">
      <w:pPr>
        <w:jc w:val="both"/>
        <w:rPr>
          <w:sz w:val="28"/>
          <w:szCs w:val="28"/>
        </w:rPr>
      </w:pPr>
    </w:p>
    <w:p w14:paraId="75E47F68" w14:textId="77777777" w:rsidR="00E63390" w:rsidRPr="008C1929" w:rsidRDefault="00E63390" w:rsidP="00E63390">
      <w:pPr>
        <w:jc w:val="both"/>
        <w:rPr>
          <w:sz w:val="28"/>
          <w:szCs w:val="28"/>
        </w:rPr>
      </w:pPr>
    </w:p>
    <w:p w14:paraId="59F8BE87" w14:textId="77777777" w:rsidR="00E63390" w:rsidRPr="008C1929" w:rsidRDefault="00E63390" w:rsidP="00E63390">
      <w:pPr>
        <w:jc w:val="both"/>
        <w:rPr>
          <w:sz w:val="28"/>
          <w:szCs w:val="28"/>
        </w:rPr>
      </w:pPr>
    </w:p>
    <w:p w14:paraId="36B223B9" w14:textId="77777777"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14:paraId="6B115283" w14:textId="77777777"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14:paraId="1297516C" w14:textId="77777777"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w:t>
      </w:r>
      <w:proofErr w:type="spellStart"/>
      <w:r w:rsidRPr="008C1929">
        <w:rPr>
          <w:b/>
          <w:sz w:val="32"/>
          <w:szCs w:val="32"/>
        </w:rPr>
        <w:t>г.г</w:t>
      </w:r>
      <w:proofErr w:type="spellEnd"/>
      <w:r w:rsidRPr="008C1929">
        <w:rPr>
          <w:b/>
          <w:sz w:val="32"/>
          <w:szCs w:val="32"/>
        </w:rPr>
        <w:t>.</w:t>
      </w:r>
    </w:p>
    <w:p w14:paraId="521B4A04" w14:textId="77777777"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14:paraId="7BF3549D" w14:textId="77777777" w:rsidR="00E63390" w:rsidRPr="008C1929" w:rsidRDefault="00E63390" w:rsidP="00E63390">
      <w:pPr>
        <w:jc w:val="both"/>
        <w:rPr>
          <w:sz w:val="28"/>
          <w:szCs w:val="28"/>
        </w:rPr>
      </w:pPr>
    </w:p>
    <w:p w14:paraId="41021115" w14:textId="77777777" w:rsidR="00E63390" w:rsidRPr="008C1929" w:rsidRDefault="00E63390" w:rsidP="00E63390">
      <w:pPr>
        <w:jc w:val="both"/>
        <w:rPr>
          <w:sz w:val="28"/>
          <w:szCs w:val="28"/>
        </w:rPr>
      </w:pPr>
    </w:p>
    <w:p w14:paraId="07562AD3" w14:textId="77777777" w:rsidR="00E63390" w:rsidRPr="008C1929" w:rsidRDefault="00E63390" w:rsidP="00E63390">
      <w:pPr>
        <w:jc w:val="both"/>
        <w:rPr>
          <w:sz w:val="28"/>
          <w:szCs w:val="28"/>
        </w:rPr>
      </w:pPr>
    </w:p>
    <w:p w14:paraId="0FB58C1D" w14:textId="77777777" w:rsidR="00E63390" w:rsidRPr="008C1929" w:rsidRDefault="00E63390" w:rsidP="00E63390">
      <w:pPr>
        <w:jc w:val="both"/>
        <w:rPr>
          <w:sz w:val="28"/>
          <w:szCs w:val="28"/>
        </w:rPr>
      </w:pPr>
    </w:p>
    <w:p w14:paraId="42CCF580" w14:textId="77777777" w:rsidR="00E63390" w:rsidRPr="008C1929" w:rsidRDefault="00E63390" w:rsidP="00E63390">
      <w:pPr>
        <w:jc w:val="both"/>
        <w:rPr>
          <w:sz w:val="28"/>
          <w:szCs w:val="28"/>
        </w:rPr>
      </w:pPr>
    </w:p>
    <w:p w14:paraId="4BF2F57C" w14:textId="77777777" w:rsidR="00E63390" w:rsidRPr="008C1929" w:rsidRDefault="00E63390" w:rsidP="00E63390">
      <w:pPr>
        <w:jc w:val="both"/>
        <w:rPr>
          <w:sz w:val="28"/>
          <w:szCs w:val="28"/>
        </w:rPr>
      </w:pPr>
    </w:p>
    <w:p w14:paraId="42C0628C" w14:textId="77777777" w:rsidR="00E63390" w:rsidRPr="008C1929" w:rsidRDefault="00E63390" w:rsidP="00E63390">
      <w:pPr>
        <w:jc w:val="both"/>
        <w:rPr>
          <w:sz w:val="28"/>
          <w:szCs w:val="28"/>
        </w:rPr>
      </w:pPr>
    </w:p>
    <w:p w14:paraId="69918028" w14:textId="77777777" w:rsidR="00E63390" w:rsidRPr="008C1929" w:rsidRDefault="00E63390" w:rsidP="00E63390">
      <w:pPr>
        <w:jc w:val="both"/>
        <w:rPr>
          <w:sz w:val="28"/>
          <w:szCs w:val="28"/>
        </w:rPr>
      </w:pPr>
    </w:p>
    <w:p w14:paraId="0DEE5C92" w14:textId="77777777" w:rsidR="00E63390" w:rsidRPr="008C1929" w:rsidRDefault="00E63390" w:rsidP="00E63390">
      <w:pPr>
        <w:jc w:val="both"/>
        <w:rPr>
          <w:sz w:val="28"/>
          <w:szCs w:val="28"/>
        </w:rPr>
      </w:pPr>
    </w:p>
    <w:p w14:paraId="0C61FEF2" w14:textId="77777777" w:rsidR="00E63390" w:rsidRPr="008C1929" w:rsidRDefault="00E63390" w:rsidP="00E63390">
      <w:pPr>
        <w:jc w:val="both"/>
        <w:rPr>
          <w:sz w:val="28"/>
          <w:szCs w:val="28"/>
        </w:rPr>
      </w:pPr>
    </w:p>
    <w:p w14:paraId="267E3C58" w14:textId="77777777" w:rsidR="00E63390" w:rsidRPr="008C1929" w:rsidRDefault="00E63390" w:rsidP="00E63390">
      <w:pPr>
        <w:jc w:val="both"/>
        <w:rPr>
          <w:sz w:val="28"/>
          <w:szCs w:val="28"/>
        </w:rPr>
      </w:pPr>
    </w:p>
    <w:p w14:paraId="53DDB8CF" w14:textId="77777777" w:rsidR="00E63390" w:rsidRPr="008C1929" w:rsidRDefault="00E63390" w:rsidP="00E63390">
      <w:pPr>
        <w:jc w:val="both"/>
        <w:rPr>
          <w:sz w:val="28"/>
          <w:szCs w:val="28"/>
        </w:rPr>
      </w:pPr>
    </w:p>
    <w:p w14:paraId="7C07C9EB" w14:textId="77777777" w:rsidR="00E63390" w:rsidRPr="008C1929" w:rsidRDefault="00E63390" w:rsidP="00E63390">
      <w:pPr>
        <w:jc w:val="both"/>
        <w:rPr>
          <w:sz w:val="28"/>
          <w:szCs w:val="28"/>
        </w:rPr>
      </w:pPr>
    </w:p>
    <w:p w14:paraId="51DA2BB7" w14:textId="77777777" w:rsidR="00E63390" w:rsidRPr="008C1929" w:rsidRDefault="00E63390" w:rsidP="00E63390">
      <w:pPr>
        <w:jc w:val="both"/>
        <w:rPr>
          <w:sz w:val="28"/>
          <w:szCs w:val="28"/>
        </w:rPr>
      </w:pPr>
    </w:p>
    <w:p w14:paraId="39CBE253" w14:textId="77777777" w:rsidR="00E63390" w:rsidRPr="008C1929" w:rsidRDefault="00E63390" w:rsidP="00E63390">
      <w:pPr>
        <w:jc w:val="both"/>
        <w:rPr>
          <w:sz w:val="28"/>
          <w:szCs w:val="28"/>
        </w:rPr>
      </w:pPr>
    </w:p>
    <w:p w14:paraId="5DB651A2" w14:textId="77777777" w:rsidR="00E63390" w:rsidRPr="008C1929" w:rsidRDefault="00E63390" w:rsidP="00E63390">
      <w:pPr>
        <w:jc w:val="both"/>
        <w:rPr>
          <w:sz w:val="28"/>
          <w:szCs w:val="28"/>
        </w:rPr>
      </w:pPr>
    </w:p>
    <w:p w14:paraId="366698A2" w14:textId="77777777" w:rsidR="00E63390" w:rsidRPr="008C1929" w:rsidRDefault="00E63390" w:rsidP="00E63390">
      <w:pPr>
        <w:jc w:val="both"/>
        <w:rPr>
          <w:sz w:val="28"/>
          <w:szCs w:val="28"/>
        </w:rPr>
      </w:pPr>
    </w:p>
    <w:p w14:paraId="18FA3E18" w14:textId="77777777" w:rsidR="00E63390" w:rsidRPr="008C1929" w:rsidRDefault="00E63390" w:rsidP="00E63390">
      <w:pPr>
        <w:jc w:val="both"/>
        <w:rPr>
          <w:sz w:val="28"/>
          <w:szCs w:val="28"/>
        </w:rPr>
      </w:pPr>
    </w:p>
    <w:p w14:paraId="532CDDE2" w14:textId="77777777" w:rsidR="00E63390" w:rsidRPr="008C1929" w:rsidRDefault="00E63390" w:rsidP="00E63390">
      <w:pPr>
        <w:jc w:val="both"/>
        <w:rPr>
          <w:sz w:val="28"/>
          <w:szCs w:val="28"/>
        </w:rPr>
      </w:pPr>
    </w:p>
    <w:p w14:paraId="7B4905A8" w14:textId="77777777" w:rsidR="00E63390" w:rsidRPr="008F59EB" w:rsidRDefault="00E63390" w:rsidP="00E63390">
      <w:pPr>
        <w:jc w:val="center"/>
        <w:rPr>
          <w:sz w:val="26"/>
          <w:szCs w:val="26"/>
        </w:rPr>
      </w:pPr>
      <w:r w:rsidRPr="008F59EB">
        <w:rPr>
          <w:sz w:val="26"/>
          <w:szCs w:val="26"/>
        </w:rPr>
        <w:t>с. Саянское</w:t>
      </w:r>
    </w:p>
    <w:p w14:paraId="3B6B0713" w14:textId="77777777" w:rsidR="00E63390" w:rsidRPr="008F59EB" w:rsidRDefault="00E63390" w:rsidP="00E63390">
      <w:pPr>
        <w:jc w:val="center"/>
        <w:rPr>
          <w:sz w:val="26"/>
          <w:szCs w:val="26"/>
        </w:rPr>
      </w:pPr>
      <w:r w:rsidRPr="008F59EB">
        <w:rPr>
          <w:sz w:val="26"/>
          <w:szCs w:val="26"/>
        </w:rPr>
        <w:t>2016</w:t>
      </w:r>
    </w:p>
    <w:p w14:paraId="13FB4649" w14:textId="77777777"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lastRenderedPageBreak/>
        <w:t>СОДЕРЖАНИЕ</w:t>
      </w:r>
    </w:p>
    <w:p w14:paraId="29C424F4" w14:textId="77777777"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14:paraId="60A910E1" w14:textId="77777777" w:rsidTr="00726FE2">
        <w:tc>
          <w:tcPr>
            <w:tcW w:w="9039" w:type="dxa"/>
          </w:tcPr>
          <w:p w14:paraId="64CA7496" w14:textId="77777777" w:rsidR="00E63390" w:rsidRPr="008A4804" w:rsidRDefault="00E63390" w:rsidP="00726FE2">
            <w:pPr>
              <w:jc w:val="center"/>
              <w:rPr>
                <w:b/>
                <w:bCs/>
                <w:iCs/>
                <w:sz w:val="26"/>
                <w:szCs w:val="26"/>
              </w:rPr>
            </w:pPr>
            <w:r w:rsidRPr="008A4804">
              <w:rPr>
                <w:b/>
                <w:bCs/>
                <w:iCs/>
                <w:sz w:val="26"/>
                <w:szCs w:val="26"/>
              </w:rPr>
              <w:t>Раздел</w:t>
            </w:r>
          </w:p>
        </w:tc>
        <w:tc>
          <w:tcPr>
            <w:tcW w:w="1385" w:type="dxa"/>
          </w:tcPr>
          <w:p w14:paraId="45E7976D" w14:textId="77777777" w:rsidR="00E63390" w:rsidRPr="008A4804" w:rsidRDefault="00E63390" w:rsidP="00726FE2">
            <w:pPr>
              <w:jc w:val="center"/>
              <w:rPr>
                <w:b/>
                <w:bCs/>
                <w:sz w:val="26"/>
                <w:szCs w:val="26"/>
              </w:rPr>
            </w:pPr>
            <w:r w:rsidRPr="008A4804">
              <w:rPr>
                <w:b/>
                <w:bCs/>
                <w:sz w:val="26"/>
                <w:szCs w:val="26"/>
              </w:rPr>
              <w:t>Стр.</w:t>
            </w:r>
          </w:p>
        </w:tc>
      </w:tr>
      <w:tr w:rsidR="00E63390" w14:paraId="3F94E13A" w14:textId="77777777" w:rsidTr="00726FE2">
        <w:tc>
          <w:tcPr>
            <w:tcW w:w="9039" w:type="dxa"/>
          </w:tcPr>
          <w:p w14:paraId="50F9713D" w14:textId="77777777" w:rsidR="00E63390" w:rsidRPr="008A4804" w:rsidRDefault="00E63390" w:rsidP="00726FE2">
            <w:pPr>
              <w:rPr>
                <w:bCs/>
                <w:iCs/>
                <w:sz w:val="26"/>
                <w:szCs w:val="26"/>
              </w:rPr>
            </w:pPr>
            <w:r w:rsidRPr="008A4804">
              <w:rPr>
                <w:bCs/>
                <w:iCs/>
                <w:sz w:val="26"/>
                <w:szCs w:val="26"/>
              </w:rPr>
              <w:t>Введение</w:t>
            </w:r>
          </w:p>
        </w:tc>
        <w:tc>
          <w:tcPr>
            <w:tcW w:w="1385" w:type="dxa"/>
            <w:vAlign w:val="bottom"/>
          </w:tcPr>
          <w:p w14:paraId="0C7A0169" w14:textId="77777777" w:rsidR="00E63390" w:rsidRPr="008A4804" w:rsidRDefault="00E63390" w:rsidP="00726FE2">
            <w:pPr>
              <w:jc w:val="right"/>
              <w:rPr>
                <w:bCs/>
                <w:sz w:val="26"/>
                <w:szCs w:val="26"/>
              </w:rPr>
            </w:pPr>
            <w:r>
              <w:rPr>
                <w:bCs/>
                <w:sz w:val="26"/>
                <w:szCs w:val="26"/>
              </w:rPr>
              <w:t>3</w:t>
            </w:r>
          </w:p>
        </w:tc>
      </w:tr>
      <w:tr w:rsidR="00E63390" w14:paraId="79F89A77" w14:textId="77777777" w:rsidTr="00726FE2">
        <w:tc>
          <w:tcPr>
            <w:tcW w:w="9039" w:type="dxa"/>
          </w:tcPr>
          <w:p w14:paraId="4D913DDE" w14:textId="77777777"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14:paraId="57FF58A5" w14:textId="77777777"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14:paraId="01875DFE" w14:textId="77777777" w:rsidTr="00726FE2">
        <w:tc>
          <w:tcPr>
            <w:tcW w:w="9039" w:type="dxa"/>
          </w:tcPr>
          <w:p w14:paraId="514AAFFB" w14:textId="77777777"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14:paraId="394E07A0" w14:textId="77777777"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14:paraId="4EB80740" w14:textId="77777777" w:rsidTr="00726FE2">
        <w:tc>
          <w:tcPr>
            <w:tcW w:w="9039" w:type="dxa"/>
          </w:tcPr>
          <w:p w14:paraId="412D9D15" w14:textId="77777777"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14:paraId="0DF0173C" w14:textId="77777777"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14:paraId="32152B62" w14:textId="77777777" w:rsidTr="00726FE2">
        <w:tc>
          <w:tcPr>
            <w:tcW w:w="9039" w:type="dxa"/>
          </w:tcPr>
          <w:p w14:paraId="04FB13C5" w14:textId="77777777"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14:paraId="2F322729" w14:textId="77777777"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14:paraId="57B4D0CF" w14:textId="77777777" w:rsidTr="00726FE2">
        <w:tc>
          <w:tcPr>
            <w:tcW w:w="9039" w:type="dxa"/>
          </w:tcPr>
          <w:p w14:paraId="712E201F" w14:textId="77777777"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14:paraId="11933715" w14:textId="77777777"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14:paraId="578DAF34" w14:textId="77777777" w:rsidTr="00726FE2">
        <w:tc>
          <w:tcPr>
            <w:tcW w:w="9039" w:type="dxa"/>
          </w:tcPr>
          <w:p w14:paraId="4EBB672C" w14:textId="77777777"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14:paraId="0671D1E3" w14:textId="77777777"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14:paraId="3747A83D" w14:textId="77777777" w:rsidTr="00726FE2">
        <w:tc>
          <w:tcPr>
            <w:tcW w:w="9039" w:type="dxa"/>
          </w:tcPr>
          <w:p w14:paraId="71875181" w14:textId="77777777"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14:paraId="6F4EA61D" w14:textId="77777777"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14:paraId="5EDAD33C" w14:textId="77777777" w:rsidTr="00726FE2">
        <w:tc>
          <w:tcPr>
            <w:tcW w:w="9039" w:type="dxa"/>
          </w:tcPr>
          <w:p w14:paraId="530DEFD2" w14:textId="77777777"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14:paraId="58B625F3" w14:textId="77777777"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14:paraId="0BE69D96" w14:textId="77777777" w:rsidR="00E63390" w:rsidRDefault="00E63390" w:rsidP="00E63390">
      <w:pPr>
        <w:pStyle w:val="a5"/>
        <w:spacing w:before="0" w:beforeAutospacing="0" w:after="0" w:afterAutospacing="0"/>
        <w:ind w:firstLine="600"/>
        <w:jc w:val="center"/>
        <w:rPr>
          <w:b/>
          <w:bCs/>
          <w:sz w:val="26"/>
          <w:szCs w:val="26"/>
        </w:rPr>
      </w:pPr>
    </w:p>
    <w:p w14:paraId="29382F7A" w14:textId="77777777" w:rsidR="00E63390" w:rsidRDefault="00E63390" w:rsidP="00E63390">
      <w:pPr>
        <w:pStyle w:val="a5"/>
        <w:spacing w:before="0" w:beforeAutospacing="0" w:after="0" w:afterAutospacing="0"/>
        <w:ind w:firstLine="600"/>
        <w:jc w:val="center"/>
        <w:rPr>
          <w:b/>
          <w:bCs/>
          <w:sz w:val="26"/>
          <w:szCs w:val="26"/>
        </w:rPr>
      </w:pPr>
    </w:p>
    <w:p w14:paraId="6B8226B2" w14:textId="77777777" w:rsidR="00E63390" w:rsidRDefault="00E63390" w:rsidP="00E63390">
      <w:pPr>
        <w:pStyle w:val="a5"/>
        <w:spacing w:before="0" w:beforeAutospacing="0" w:after="0" w:afterAutospacing="0"/>
        <w:ind w:firstLine="600"/>
        <w:jc w:val="center"/>
        <w:rPr>
          <w:b/>
          <w:bCs/>
          <w:sz w:val="26"/>
          <w:szCs w:val="26"/>
        </w:rPr>
      </w:pPr>
    </w:p>
    <w:p w14:paraId="7B137086" w14:textId="77777777" w:rsidR="00E63390" w:rsidRDefault="00E63390" w:rsidP="00E63390">
      <w:pPr>
        <w:pStyle w:val="a5"/>
        <w:spacing w:before="0" w:beforeAutospacing="0" w:after="0" w:afterAutospacing="0"/>
        <w:ind w:firstLine="600"/>
        <w:jc w:val="center"/>
        <w:rPr>
          <w:b/>
          <w:bCs/>
          <w:sz w:val="26"/>
          <w:szCs w:val="26"/>
        </w:rPr>
      </w:pPr>
    </w:p>
    <w:p w14:paraId="33D0BA3E" w14:textId="77777777" w:rsidR="00E63390" w:rsidRDefault="00E63390" w:rsidP="00E63390">
      <w:pPr>
        <w:pStyle w:val="a5"/>
        <w:spacing w:before="0" w:beforeAutospacing="0" w:after="0" w:afterAutospacing="0"/>
        <w:ind w:firstLine="600"/>
        <w:jc w:val="center"/>
        <w:rPr>
          <w:b/>
          <w:bCs/>
          <w:sz w:val="26"/>
          <w:szCs w:val="26"/>
        </w:rPr>
      </w:pPr>
    </w:p>
    <w:p w14:paraId="6985B636" w14:textId="77777777" w:rsidR="00E63390" w:rsidRDefault="00E63390" w:rsidP="00E63390">
      <w:pPr>
        <w:pStyle w:val="a5"/>
        <w:spacing w:before="0" w:beforeAutospacing="0" w:after="0" w:afterAutospacing="0"/>
        <w:ind w:firstLine="600"/>
        <w:jc w:val="center"/>
        <w:rPr>
          <w:b/>
          <w:bCs/>
          <w:sz w:val="26"/>
          <w:szCs w:val="26"/>
        </w:rPr>
      </w:pPr>
    </w:p>
    <w:p w14:paraId="49AC1FB7" w14:textId="77777777" w:rsidR="00E63390" w:rsidRDefault="00E63390" w:rsidP="00E63390">
      <w:pPr>
        <w:pStyle w:val="a5"/>
        <w:spacing w:before="0" w:beforeAutospacing="0" w:after="0" w:afterAutospacing="0"/>
        <w:ind w:firstLine="600"/>
        <w:jc w:val="center"/>
        <w:rPr>
          <w:b/>
          <w:bCs/>
          <w:sz w:val="26"/>
          <w:szCs w:val="26"/>
        </w:rPr>
      </w:pPr>
    </w:p>
    <w:p w14:paraId="6B49911C" w14:textId="77777777" w:rsidR="00E63390" w:rsidRDefault="00E63390" w:rsidP="00E63390">
      <w:pPr>
        <w:pStyle w:val="a5"/>
        <w:spacing w:before="0" w:beforeAutospacing="0" w:after="0" w:afterAutospacing="0"/>
        <w:ind w:firstLine="600"/>
        <w:jc w:val="center"/>
        <w:rPr>
          <w:b/>
          <w:bCs/>
          <w:sz w:val="26"/>
          <w:szCs w:val="26"/>
        </w:rPr>
      </w:pPr>
    </w:p>
    <w:p w14:paraId="0050D304" w14:textId="77777777" w:rsidR="00E63390" w:rsidRDefault="00E63390" w:rsidP="00E63390">
      <w:pPr>
        <w:pStyle w:val="a5"/>
        <w:spacing w:before="0" w:beforeAutospacing="0" w:after="0" w:afterAutospacing="0"/>
        <w:ind w:firstLine="600"/>
        <w:jc w:val="center"/>
        <w:rPr>
          <w:b/>
          <w:bCs/>
          <w:sz w:val="26"/>
          <w:szCs w:val="26"/>
        </w:rPr>
      </w:pPr>
    </w:p>
    <w:p w14:paraId="37BBED09" w14:textId="77777777" w:rsidR="00E63390" w:rsidRDefault="00E63390" w:rsidP="00E63390">
      <w:pPr>
        <w:pStyle w:val="a5"/>
        <w:spacing w:before="0" w:beforeAutospacing="0" w:after="0" w:afterAutospacing="0"/>
        <w:ind w:firstLine="600"/>
        <w:jc w:val="center"/>
        <w:rPr>
          <w:b/>
          <w:bCs/>
          <w:sz w:val="26"/>
          <w:szCs w:val="26"/>
        </w:rPr>
      </w:pPr>
    </w:p>
    <w:p w14:paraId="3F814F08" w14:textId="77777777" w:rsidR="00E63390" w:rsidRDefault="00E63390" w:rsidP="00E63390">
      <w:pPr>
        <w:pStyle w:val="a5"/>
        <w:spacing w:before="0" w:beforeAutospacing="0" w:after="0" w:afterAutospacing="0"/>
        <w:ind w:firstLine="600"/>
        <w:jc w:val="center"/>
        <w:rPr>
          <w:b/>
          <w:bCs/>
          <w:sz w:val="26"/>
          <w:szCs w:val="26"/>
        </w:rPr>
      </w:pPr>
    </w:p>
    <w:p w14:paraId="5EC1C92F" w14:textId="77777777" w:rsidR="00E63390" w:rsidRDefault="00E63390" w:rsidP="00E63390">
      <w:pPr>
        <w:pStyle w:val="a5"/>
        <w:spacing w:before="0" w:beforeAutospacing="0" w:after="0" w:afterAutospacing="0"/>
        <w:ind w:firstLine="600"/>
        <w:jc w:val="center"/>
        <w:rPr>
          <w:b/>
          <w:bCs/>
          <w:sz w:val="26"/>
          <w:szCs w:val="26"/>
        </w:rPr>
      </w:pPr>
    </w:p>
    <w:p w14:paraId="4B5003C3" w14:textId="77777777" w:rsidR="00E63390" w:rsidRDefault="00E63390" w:rsidP="00E63390">
      <w:pPr>
        <w:pStyle w:val="a5"/>
        <w:spacing w:before="0" w:beforeAutospacing="0" w:after="0" w:afterAutospacing="0"/>
        <w:ind w:firstLine="600"/>
        <w:jc w:val="center"/>
        <w:rPr>
          <w:b/>
          <w:bCs/>
          <w:sz w:val="26"/>
          <w:szCs w:val="26"/>
        </w:rPr>
      </w:pPr>
    </w:p>
    <w:p w14:paraId="57AD3B10" w14:textId="77777777" w:rsidR="00E63390" w:rsidRDefault="00E63390" w:rsidP="00E63390">
      <w:pPr>
        <w:pStyle w:val="a5"/>
        <w:spacing w:before="0" w:beforeAutospacing="0" w:after="0" w:afterAutospacing="0"/>
        <w:ind w:firstLine="600"/>
        <w:jc w:val="center"/>
        <w:rPr>
          <w:b/>
          <w:bCs/>
          <w:sz w:val="26"/>
          <w:szCs w:val="26"/>
        </w:rPr>
      </w:pPr>
    </w:p>
    <w:p w14:paraId="2BBFABE1" w14:textId="77777777" w:rsidR="00E63390" w:rsidRDefault="00E63390" w:rsidP="00E63390">
      <w:pPr>
        <w:pStyle w:val="a5"/>
        <w:spacing w:before="0" w:beforeAutospacing="0" w:after="0" w:afterAutospacing="0"/>
        <w:ind w:firstLine="600"/>
        <w:jc w:val="center"/>
        <w:rPr>
          <w:b/>
          <w:bCs/>
          <w:sz w:val="26"/>
          <w:szCs w:val="26"/>
        </w:rPr>
      </w:pPr>
    </w:p>
    <w:p w14:paraId="7331B31F" w14:textId="77777777" w:rsidR="00E63390" w:rsidRDefault="00E63390" w:rsidP="00E63390">
      <w:pPr>
        <w:pStyle w:val="a5"/>
        <w:spacing w:before="0" w:beforeAutospacing="0" w:after="0" w:afterAutospacing="0"/>
        <w:ind w:firstLine="600"/>
        <w:jc w:val="center"/>
        <w:rPr>
          <w:b/>
          <w:bCs/>
          <w:sz w:val="26"/>
          <w:szCs w:val="26"/>
        </w:rPr>
      </w:pPr>
    </w:p>
    <w:p w14:paraId="54B1AB0A" w14:textId="77777777" w:rsidR="00E63390" w:rsidRDefault="00E63390" w:rsidP="00E63390">
      <w:pPr>
        <w:pStyle w:val="a5"/>
        <w:spacing w:before="0" w:beforeAutospacing="0" w:after="0" w:afterAutospacing="0"/>
        <w:ind w:firstLine="600"/>
        <w:jc w:val="center"/>
        <w:rPr>
          <w:b/>
          <w:bCs/>
          <w:sz w:val="26"/>
          <w:szCs w:val="26"/>
        </w:rPr>
      </w:pPr>
    </w:p>
    <w:p w14:paraId="3EFB855C" w14:textId="77777777" w:rsidR="00E63390" w:rsidRDefault="00E63390" w:rsidP="00E63390">
      <w:pPr>
        <w:pStyle w:val="a5"/>
        <w:spacing w:before="0" w:beforeAutospacing="0" w:after="0" w:afterAutospacing="0"/>
        <w:ind w:firstLine="600"/>
        <w:jc w:val="center"/>
        <w:rPr>
          <w:b/>
          <w:bCs/>
          <w:sz w:val="26"/>
          <w:szCs w:val="26"/>
        </w:rPr>
      </w:pPr>
    </w:p>
    <w:p w14:paraId="5237F562" w14:textId="77777777" w:rsidR="00E63390" w:rsidRDefault="00E63390" w:rsidP="00E63390">
      <w:pPr>
        <w:pStyle w:val="a5"/>
        <w:spacing w:before="0" w:beforeAutospacing="0" w:after="0" w:afterAutospacing="0"/>
        <w:ind w:firstLine="600"/>
        <w:jc w:val="center"/>
        <w:rPr>
          <w:b/>
          <w:bCs/>
          <w:sz w:val="26"/>
          <w:szCs w:val="26"/>
        </w:rPr>
      </w:pPr>
    </w:p>
    <w:p w14:paraId="47CD9E12" w14:textId="77777777" w:rsidR="00E63390" w:rsidRDefault="00E63390" w:rsidP="00E63390">
      <w:pPr>
        <w:pStyle w:val="a5"/>
        <w:spacing w:before="0" w:beforeAutospacing="0" w:after="0" w:afterAutospacing="0"/>
        <w:ind w:firstLine="600"/>
        <w:jc w:val="center"/>
        <w:rPr>
          <w:b/>
          <w:bCs/>
          <w:sz w:val="26"/>
          <w:szCs w:val="26"/>
        </w:rPr>
      </w:pPr>
    </w:p>
    <w:p w14:paraId="363600D7" w14:textId="77777777" w:rsidR="00E63390" w:rsidRDefault="00E63390" w:rsidP="00E63390">
      <w:pPr>
        <w:pStyle w:val="a5"/>
        <w:spacing w:before="0" w:beforeAutospacing="0" w:after="0" w:afterAutospacing="0"/>
        <w:ind w:firstLine="600"/>
        <w:jc w:val="center"/>
        <w:rPr>
          <w:b/>
          <w:bCs/>
          <w:sz w:val="26"/>
          <w:szCs w:val="26"/>
        </w:rPr>
      </w:pPr>
    </w:p>
    <w:p w14:paraId="50CB0BF3" w14:textId="77777777" w:rsidR="00E63390" w:rsidRDefault="00E63390" w:rsidP="00E63390">
      <w:pPr>
        <w:pStyle w:val="a5"/>
        <w:spacing w:before="0" w:beforeAutospacing="0" w:after="0" w:afterAutospacing="0"/>
        <w:ind w:firstLine="600"/>
        <w:jc w:val="center"/>
        <w:rPr>
          <w:b/>
          <w:bCs/>
          <w:sz w:val="26"/>
          <w:szCs w:val="26"/>
        </w:rPr>
      </w:pPr>
    </w:p>
    <w:p w14:paraId="18964CEF" w14:textId="77777777" w:rsidR="002558D6" w:rsidRDefault="002558D6" w:rsidP="00E63390">
      <w:pPr>
        <w:pStyle w:val="a5"/>
        <w:spacing w:before="0" w:beforeAutospacing="0" w:after="0" w:afterAutospacing="0"/>
        <w:ind w:firstLine="600"/>
        <w:jc w:val="center"/>
        <w:rPr>
          <w:b/>
          <w:bCs/>
          <w:sz w:val="26"/>
          <w:szCs w:val="26"/>
        </w:rPr>
      </w:pPr>
    </w:p>
    <w:p w14:paraId="591236A1" w14:textId="77777777" w:rsidR="00E63390" w:rsidRDefault="00E63390" w:rsidP="00E63390">
      <w:pPr>
        <w:pStyle w:val="a5"/>
        <w:spacing w:before="0" w:beforeAutospacing="0" w:after="0" w:afterAutospacing="0"/>
        <w:ind w:firstLine="600"/>
        <w:jc w:val="center"/>
        <w:rPr>
          <w:b/>
          <w:bCs/>
          <w:sz w:val="26"/>
          <w:szCs w:val="26"/>
        </w:rPr>
      </w:pPr>
    </w:p>
    <w:p w14:paraId="2AC6951B" w14:textId="77777777" w:rsidR="00E63390" w:rsidRDefault="00E63390" w:rsidP="00E63390">
      <w:pPr>
        <w:pStyle w:val="a5"/>
        <w:spacing w:before="0" w:beforeAutospacing="0" w:after="0" w:afterAutospacing="0"/>
        <w:ind w:firstLine="600"/>
        <w:jc w:val="center"/>
        <w:rPr>
          <w:b/>
          <w:bCs/>
          <w:sz w:val="26"/>
          <w:szCs w:val="26"/>
        </w:rPr>
      </w:pPr>
    </w:p>
    <w:p w14:paraId="1F5305C0" w14:textId="77777777" w:rsidR="00E63390" w:rsidRDefault="00E63390" w:rsidP="00E63390">
      <w:pPr>
        <w:pStyle w:val="a5"/>
        <w:spacing w:before="0" w:beforeAutospacing="0" w:after="0" w:afterAutospacing="0"/>
        <w:ind w:firstLine="600"/>
        <w:jc w:val="center"/>
        <w:rPr>
          <w:b/>
          <w:bCs/>
          <w:sz w:val="26"/>
          <w:szCs w:val="26"/>
        </w:rPr>
      </w:pPr>
    </w:p>
    <w:p w14:paraId="4F106187" w14:textId="77777777"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14:paraId="427A5C86" w14:textId="77777777" w:rsidR="00E63390" w:rsidRPr="00B2387C" w:rsidRDefault="00E63390" w:rsidP="00E63390">
      <w:pPr>
        <w:pStyle w:val="a5"/>
        <w:spacing w:before="0" w:beforeAutospacing="0" w:after="0" w:afterAutospacing="0"/>
        <w:ind w:firstLine="600"/>
        <w:jc w:val="both"/>
        <w:rPr>
          <w:sz w:val="26"/>
          <w:szCs w:val="26"/>
        </w:rPr>
      </w:pPr>
    </w:p>
    <w:p w14:paraId="6B3C4A68" w14:textId="77777777"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14:paraId="02FF6DCC" w14:textId="77777777"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14:paraId="1C23E1E2" w14:textId="77777777"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9"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14:paraId="279D6C7A" w14:textId="77777777"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14:paraId="5D5758D7" w14:textId="77777777"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14:paraId="7AF805BF" w14:textId="77777777"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14:paraId="180161D5" w14:textId="77777777"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14:paraId="0812DC28" w14:textId="77777777" w:rsidR="00E63390" w:rsidRPr="00B2387C" w:rsidRDefault="00E63390" w:rsidP="00E63390">
      <w:pPr>
        <w:jc w:val="both"/>
        <w:rPr>
          <w:sz w:val="26"/>
          <w:szCs w:val="26"/>
        </w:rPr>
      </w:pPr>
    </w:p>
    <w:p w14:paraId="5694B1B6" w14:textId="77777777"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14:paraId="21728263" w14:textId="77777777"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14:paraId="5BB95E60" w14:textId="77777777" w:rsidTr="00726FE2">
        <w:tc>
          <w:tcPr>
            <w:tcW w:w="2694" w:type="dxa"/>
            <w:tcBorders>
              <w:top w:val="single" w:sz="4" w:space="0" w:color="000000"/>
              <w:left w:val="single" w:sz="4" w:space="0" w:color="000000"/>
              <w:bottom w:val="single" w:sz="4" w:space="0" w:color="000000"/>
              <w:right w:val="nil"/>
            </w:tcBorders>
          </w:tcPr>
          <w:p w14:paraId="4100DFB0" w14:textId="77777777"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14:paraId="599246F7" w14:textId="77777777" w:rsidR="00E63390" w:rsidRPr="00BF39EC" w:rsidRDefault="00E63390" w:rsidP="00B51B2C">
            <w:pPr>
              <w:suppressAutoHyphens/>
              <w:snapToGrid w:val="0"/>
              <w:rPr>
                <w:sz w:val="24"/>
                <w:szCs w:val="24"/>
                <w:lang w:eastAsia="ar-SA"/>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r w:rsidR="00B51B2C">
              <w:rPr>
                <w:sz w:val="24"/>
                <w:szCs w:val="24"/>
              </w:rPr>
              <w:t xml:space="preserve"> </w:t>
            </w:r>
            <w:r w:rsidRPr="00BF39EC">
              <w:rPr>
                <w:sz w:val="24"/>
                <w:szCs w:val="24"/>
              </w:rPr>
              <w:t>(далее – Программа)</w:t>
            </w:r>
          </w:p>
        </w:tc>
      </w:tr>
      <w:tr w:rsidR="00E63390" w:rsidRPr="00BF39EC" w14:paraId="40B1F8E6" w14:textId="77777777" w:rsidTr="00726FE2">
        <w:tc>
          <w:tcPr>
            <w:tcW w:w="2694" w:type="dxa"/>
            <w:tcBorders>
              <w:top w:val="single" w:sz="4" w:space="0" w:color="000000"/>
              <w:left w:val="single" w:sz="4" w:space="0" w:color="000000"/>
              <w:bottom w:val="single" w:sz="4" w:space="0" w:color="000000"/>
              <w:right w:val="nil"/>
            </w:tcBorders>
          </w:tcPr>
          <w:p w14:paraId="7166713F"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14:paraId="02137F11"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14:paraId="40FE6859" w14:textId="77777777" w:rsidR="00E63390" w:rsidRPr="00BF39EC" w:rsidRDefault="00E63390" w:rsidP="00726FE2">
            <w:pPr>
              <w:rPr>
                <w:sz w:val="24"/>
                <w:szCs w:val="24"/>
              </w:rPr>
            </w:pPr>
            <w:r w:rsidRPr="00BF39EC">
              <w:rPr>
                <w:sz w:val="24"/>
                <w:szCs w:val="24"/>
              </w:rPr>
              <w:t>1. Градостроительный кодекс Российской Федерации;</w:t>
            </w:r>
          </w:p>
          <w:p w14:paraId="7AF5E883"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14:paraId="46E5D3B0"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14:paraId="79F6E891"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1" w:name="bookmark1"/>
            <w:r w:rsidRPr="00BF39EC">
              <w:rPr>
                <w:rFonts w:ascii="Times New Roman" w:hAnsi="Times New Roman" w:cs="Times New Roman"/>
                <w:b/>
                <w:color w:val="000000"/>
              </w:rPr>
              <w:t>«</w:t>
            </w:r>
            <w:r w:rsidRPr="00BF39EC">
              <w:rPr>
                <w:rFonts w:ascii="Times New Roman" w:hAnsi="Times New Roman" w:cs="Times New Roman"/>
                <w:color w:val="000000"/>
              </w:rPr>
              <w:t>Об утверждении требований к программам комплексного развития транспортной инфраструктуры поселений, городских округов</w:t>
            </w:r>
            <w:bookmarkEnd w:id="1"/>
            <w:r w:rsidRPr="00BF39EC">
              <w:rPr>
                <w:rFonts w:ascii="Times New Roman" w:hAnsi="Times New Roman" w:cs="Times New Roman"/>
                <w:color w:val="000000"/>
              </w:rPr>
              <w:t>»;</w:t>
            </w:r>
          </w:p>
          <w:p w14:paraId="1044F685" w14:textId="77777777"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lastRenderedPageBreak/>
              <w:t>5. Устав Саянского муниципального образования.</w:t>
            </w:r>
          </w:p>
        </w:tc>
      </w:tr>
      <w:tr w:rsidR="00E63390" w:rsidRPr="00BF39EC" w14:paraId="5261FFE9" w14:textId="77777777" w:rsidTr="00726FE2">
        <w:tc>
          <w:tcPr>
            <w:tcW w:w="2694" w:type="dxa"/>
            <w:tcBorders>
              <w:top w:val="single" w:sz="4" w:space="0" w:color="000000"/>
              <w:left w:val="single" w:sz="4" w:space="0" w:color="000000"/>
              <w:bottom w:val="single" w:sz="4" w:space="0" w:color="000000"/>
              <w:right w:val="nil"/>
            </w:tcBorders>
          </w:tcPr>
          <w:p w14:paraId="06A66C52" w14:textId="77777777"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14:paraId="39963452" w14:textId="77777777"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14:paraId="0A0BE4DD" w14:textId="77777777" w:rsidTr="00726FE2">
        <w:tc>
          <w:tcPr>
            <w:tcW w:w="2694" w:type="dxa"/>
            <w:tcBorders>
              <w:top w:val="single" w:sz="4" w:space="0" w:color="000000"/>
              <w:left w:val="single" w:sz="4" w:space="0" w:color="000000"/>
              <w:bottom w:val="single" w:sz="4" w:space="0" w:color="000000"/>
              <w:right w:val="nil"/>
            </w:tcBorders>
          </w:tcPr>
          <w:p w14:paraId="14A36A7C" w14:textId="77777777"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14:paraId="5C38CC8B" w14:textId="77777777"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14:paraId="1AE44710" w14:textId="77777777" w:rsidTr="00726FE2">
        <w:tc>
          <w:tcPr>
            <w:tcW w:w="2694" w:type="dxa"/>
            <w:tcBorders>
              <w:top w:val="single" w:sz="4" w:space="0" w:color="000000"/>
              <w:left w:val="single" w:sz="4" w:space="0" w:color="000000"/>
              <w:bottom w:val="single" w:sz="4" w:space="0" w:color="000000"/>
              <w:right w:val="nil"/>
            </w:tcBorders>
          </w:tcPr>
          <w:p w14:paraId="0557A923" w14:textId="77777777"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14:paraId="0F0055B2" w14:textId="77777777"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14:paraId="4425F0F7" w14:textId="77777777" w:rsidTr="00726FE2">
        <w:tc>
          <w:tcPr>
            <w:tcW w:w="2694" w:type="dxa"/>
            <w:tcBorders>
              <w:top w:val="single" w:sz="4" w:space="0" w:color="000000"/>
              <w:left w:val="single" w:sz="4" w:space="0" w:color="000000"/>
              <w:bottom w:val="single" w:sz="4" w:space="0" w:color="000000"/>
              <w:right w:val="nil"/>
            </w:tcBorders>
          </w:tcPr>
          <w:p w14:paraId="4286E989" w14:textId="77777777"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14:paraId="4CB9F380" w14:textId="77777777"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14:paraId="14BF6153" w14:textId="77777777"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14:paraId="0D056F3E" w14:textId="77777777"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14:paraId="248958F2" w14:textId="77777777"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14:paraId="129F9CF7" w14:textId="77777777" w:rsidTr="00726FE2">
        <w:tc>
          <w:tcPr>
            <w:tcW w:w="2694" w:type="dxa"/>
            <w:tcBorders>
              <w:top w:val="single" w:sz="4" w:space="0" w:color="000000"/>
              <w:left w:val="single" w:sz="4" w:space="0" w:color="000000"/>
              <w:bottom w:val="single" w:sz="4" w:space="0" w:color="000000"/>
              <w:right w:val="nil"/>
            </w:tcBorders>
          </w:tcPr>
          <w:p w14:paraId="7E99FE48" w14:textId="77777777"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14:paraId="74BD0617" w14:textId="77777777"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14:paraId="14C3DAF0" w14:textId="77777777" w:rsidTr="00726FE2">
        <w:tc>
          <w:tcPr>
            <w:tcW w:w="2694" w:type="dxa"/>
            <w:tcBorders>
              <w:top w:val="single" w:sz="4" w:space="0" w:color="000000"/>
              <w:left w:val="single" w:sz="4" w:space="0" w:color="000000"/>
              <w:bottom w:val="single" w:sz="4" w:space="0" w:color="000000"/>
              <w:right w:val="nil"/>
            </w:tcBorders>
          </w:tcPr>
          <w:p w14:paraId="105565E8" w14:textId="77777777"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14:paraId="37333545" w14:textId="77777777"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 xml:space="preserve">2017–2021 </w:t>
            </w:r>
            <w:proofErr w:type="spellStart"/>
            <w:r w:rsidRPr="00BF39EC">
              <w:rPr>
                <w:sz w:val="24"/>
                <w:szCs w:val="24"/>
              </w:rPr>
              <w:t>г.г</w:t>
            </w:r>
            <w:proofErr w:type="spellEnd"/>
            <w:r w:rsidRPr="00BF39EC">
              <w:rPr>
                <w:sz w:val="24"/>
                <w:szCs w:val="24"/>
              </w:rPr>
              <w:t>.</w:t>
            </w:r>
          </w:p>
          <w:p w14:paraId="428F768D" w14:textId="77777777"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14:paraId="5DA6FEAB" w14:textId="77777777" w:rsidTr="00726FE2">
        <w:tc>
          <w:tcPr>
            <w:tcW w:w="2694" w:type="dxa"/>
            <w:tcBorders>
              <w:top w:val="single" w:sz="4" w:space="0" w:color="000000"/>
              <w:left w:val="single" w:sz="4" w:space="0" w:color="000000"/>
              <w:bottom w:val="single" w:sz="4" w:space="0" w:color="000000"/>
              <w:right w:val="nil"/>
            </w:tcBorders>
          </w:tcPr>
          <w:p w14:paraId="38B2E941" w14:textId="77777777"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14:paraId="42AB21B4" w14:textId="77777777"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14:paraId="3A38CDFC" w14:textId="77777777"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14:paraId="3042FCFD" w14:textId="77777777"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14:paraId="14F0317B" w14:textId="77777777" w:rsidR="00E63390" w:rsidRPr="00BF39EC" w:rsidRDefault="00E63390" w:rsidP="00726FE2">
            <w:pPr>
              <w:pStyle w:val="a8"/>
              <w:spacing w:after="0"/>
              <w:ind w:left="0"/>
            </w:pPr>
            <w:r w:rsidRPr="00BF39EC">
              <w:t>3) уличное освещение</w:t>
            </w:r>
          </w:p>
        </w:tc>
      </w:tr>
      <w:tr w:rsidR="00D71061" w:rsidRPr="00BF39EC" w14:paraId="500CB224" w14:textId="77777777" w:rsidTr="00726FE2">
        <w:tc>
          <w:tcPr>
            <w:tcW w:w="2694" w:type="dxa"/>
            <w:tcBorders>
              <w:top w:val="single" w:sz="4" w:space="0" w:color="000000"/>
              <w:left w:val="single" w:sz="4" w:space="0" w:color="000000"/>
              <w:bottom w:val="single" w:sz="4" w:space="0" w:color="000000"/>
              <w:right w:val="nil"/>
            </w:tcBorders>
          </w:tcPr>
          <w:p w14:paraId="6A84CECB" w14:textId="77777777" w:rsidR="00D71061" w:rsidRPr="00BF39EC" w:rsidRDefault="00D71061" w:rsidP="00D71061">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14:paraId="03FE3870" w14:textId="77777777" w:rsidR="00D71061" w:rsidRPr="00503335" w:rsidRDefault="00D71061" w:rsidP="00D71061">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21603,4</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14:paraId="4AC7C960" w14:textId="77777777" w:rsidR="00D71061" w:rsidRPr="00503335"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14:paraId="6D85338D" w14:textId="77777777" w:rsidR="00D71061" w:rsidRPr="00503335"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14:paraId="2A179399" w14:textId="77777777" w:rsidR="00D71061" w:rsidRPr="00503335"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14:paraId="6586134C" w14:textId="77777777" w:rsidR="00D71061" w:rsidRPr="00503335"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944,9 </w:t>
            </w:r>
            <w:r w:rsidRPr="00503335">
              <w:rPr>
                <w:rFonts w:ascii="Times New Roman" w:hAnsi="Times New Roman" w:cs="Times New Roman"/>
                <w:color w:val="auto"/>
                <w:sz w:val="24"/>
                <w:szCs w:val="24"/>
              </w:rPr>
              <w:t>тыс. руб.;</w:t>
            </w:r>
          </w:p>
          <w:p w14:paraId="639F25B8" w14:textId="77777777" w:rsidR="00D71061"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1256,1</w:t>
            </w:r>
            <w:r w:rsidRPr="00503335">
              <w:rPr>
                <w:rFonts w:ascii="Times New Roman" w:hAnsi="Times New Roman" w:cs="Times New Roman"/>
                <w:color w:val="auto"/>
                <w:sz w:val="24"/>
                <w:szCs w:val="24"/>
              </w:rPr>
              <w:t xml:space="preserve"> тыс. руб.;</w:t>
            </w:r>
          </w:p>
          <w:p w14:paraId="6B76FF40" w14:textId="77777777" w:rsidR="00D71061" w:rsidRDefault="00D71061" w:rsidP="00D71061">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2022 год – 1411,6 тыс. руб.;</w:t>
            </w:r>
          </w:p>
          <w:p w14:paraId="4F2B1A4F" w14:textId="77777777" w:rsidR="00D71061" w:rsidRPr="00503335" w:rsidRDefault="00D71061" w:rsidP="00D71061">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1447,9 тыс. руб.;</w:t>
            </w:r>
          </w:p>
          <w:p w14:paraId="439D1D71" w14:textId="77777777" w:rsidR="00D71061" w:rsidRDefault="00D71061" w:rsidP="00D71061">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 год – 1610,3 тыс. руб.;</w:t>
            </w:r>
          </w:p>
          <w:p w14:paraId="7D7F6298" w14:textId="77777777" w:rsidR="00D71061" w:rsidRPr="00503335" w:rsidRDefault="00D71061" w:rsidP="00D71061">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2025 - </w:t>
            </w:r>
            <w:r w:rsidRPr="00503335">
              <w:rPr>
                <w:rFonts w:ascii="Times New Roman" w:hAnsi="Times New Roman" w:cs="Times New Roman"/>
                <w:color w:val="auto"/>
                <w:sz w:val="24"/>
                <w:szCs w:val="24"/>
              </w:rPr>
              <w:t xml:space="preserve">2026 года – </w:t>
            </w:r>
            <w:r>
              <w:rPr>
                <w:rFonts w:ascii="Times New Roman" w:hAnsi="Times New Roman" w:cs="Times New Roman"/>
                <w:color w:val="auto"/>
                <w:sz w:val="24"/>
                <w:szCs w:val="24"/>
              </w:rPr>
              <w:t>2940,0</w:t>
            </w:r>
            <w:r w:rsidRPr="00503335">
              <w:rPr>
                <w:rFonts w:ascii="Times New Roman" w:hAnsi="Times New Roman" w:cs="Times New Roman"/>
                <w:color w:val="auto"/>
                <w:sz w:val="24"/>
                <w:szCs w:val="24"/>
              </w:rPr>
              <w:t xml:space="preserve"> тыс. руб.;</w:t>
            </w:r>
          </w:p>
          <w:p w14:paraId="1AF66CAA" w14:textId="77777777" w:rsidR="00D71061" w:rsidRPr="00503335"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14:paraId="7AB36A94" w14:textId="77777777" w:rsidR="00D71061" w:rsidRPr="00503335" w:rsidRDefault="00D71061" w:rsidP="00D71061">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w:t>
            </w:r>
            <w:r w:rsidRPr="00503335">
              <w:rPr>
                <w:rFonts w:ascii="Times New Roman" w:hAnsi="Times New Roman" w:cs="Times New Roman"/>
                <w:color w:val="auto"/>
                <w:sz w:val="24"/>
                <w:szCs w:val="24"/>
              </w:rPr>
              <w:lastRenderedPageBreak/>
              <w:t>фактического выделения средств из местного бюджета.</w:t>
            </w:r>
          </w:p>
        </w:tc>
      </w:tr>
    </w:tbl>
    <w:p w14:paraId="121AEB05" w14:textId="77777777" w:rsidR="002558D6" w:rsidRDefault="002558D6" w:rsidP="00E63390">
      <w:pPr>
        <w:pStyle w:val="a5"/>
        <w:spacing w:before="0" w:beforeAutospacing="0" w:after="0" w:afterAutospacing="0"/>
        <w:jc w:val="center"/>
        <w:rPr>
          <w:b/>
          <w:bCs/>
          <w:sz w:val="26"/>
          <w:szCs w:val="26"/>
        </w:rPr>
      </w:pPr>
    </w:p>
    <w:p w14:paraId="2DB6CD6C" w14:textId="77777777"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14:paraId="58F38153" w14:textId="77777777" w:rsidR="00E63390" w:rsidRPr="00B2387C" w:rsidRDefault="00E63390" w:rsidP="00E63390">
      <w:pPr>
        <w:pStyle w:val="a5"/>
        <w:spacing w:before="0" w:beforeAutospacing="0" w:after="0" w:afterAutospacing="0"/>
        <w:jc w:val="center"/>
        <w:rPr>
          <w:b/>
          <w:bCs/>
          <w:sz w:val="26"/>
          <w:szCs w:val="26"/>
        </w:rPr>
      </w:pPr>
    </w:p>
    <w:p w14:paraId="10B525DF" w14:textId="77777777"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14:paraId="107A91E3" w14:textId="77777777" w:rsidR="00E63390" w:rsidRPr="00B2387C" w:rsidRDefault="00E63390" w:rsidP="00E63390">
      <w:pPr>
        <w:pStyle w:val="a5"/>
        <w:spacing w:before="0" w:beforeAutospacing="0" w:after="0" w:afterAutospacing="0"/>
        <w:jc w:val="center"/>
        <w:rPr>
          <w:b/>
          <w:bCs/>
          <w:sz w:val="26"/>
          <w:szCs w:val="26"/>
        </w:rPr>
      </w:pPr>
    </w:p>
    <w:p w14:paraId="493B7BF1" w14:textId="77777777"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14:paraId="0A0EBB86" w14:textId="77777777"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 xml:space="preserve">д. Красный Брод, д. </w:t>
      </w:r>
      <w:proofErr w:type="spellStart"/>
      <w:r w:rsidRPr="00B2387C">
        <w:rPr>
          <w:sz w:val="26"/>
          <w:szCs w:val="26"/>
        </w:rPr>
        <w:t>Хандагай</w:t>
      </w:r>
      <w:proofErr w:type="spellEnd"/>
      <w:r w:rsidRPr="00B2387C">
        <w:rPr>
          <w:sz w:val="26"/>
          <w:szCs w:val="26"/>
        </w:rPr>
        <w:t xml:space="preserve">, д. </w:t>
      </w:r>
      <w:proofErr w:type="spellStart"/>
      <w:r w:rsidRPr="00B2387C">
        <w:rPr>
          <w:sz w:val="26"/>
          <w:szCs w:val="26"/>
        </w:rPr>
        <w:t>Жалгай</w:t>
      </w:r>
      <w:proofErr w:type="spellEnd"/>
      <w:r w:rsidRPr="00B2387C">
        <w:rPr>
          <w:sz w:val="26"/>
          <w:szCs w:val="26"/>
        </w:rPr>
        <w:t xml:space="preserve">, уч. </w:t>
      </w:r>
      <w:proofErr w:type="spellStart"/>
      <w:r w:rsidRPr="00B2387C">
        <w:rPr>
          <w:sz w:val="26"/>
          <w:szCs w:val="26"/>
        </w:rPr>
        <w:t>Индон</w:t>
      </w:r>
      <w:proofErr w:type="spellEnd"/>
      <w:r w:rsidRPr="00B2387C">
        <w:rPr>
          <w:sz w:val="26"/>
          <w:szCs w:val="26"/>
        </w:rPr>
        <w:t>.</w:t>
      </w:r>
    </w:p>
    <w:p w14:paraId="723CB787" w14:textId="77777777"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w:t>
      </w:r>
      <w:proofErr w:type="spellStart"/>
      <w:r w:rsidRPr="00B2387C">
        <w:rPr>
          <w:sz w:val="26"/>
          <w:szCs w:val="26"/>
        </w:rPr>
        <w:t>Голуметским</w:t>
      </w:r>
      <w:proofErr w:type="spellEnd"/>
      <w:r w:rsidRPr="00B2387C">
        <w:rPr>
          <w:sz w:val="26"/>
          <w:szCs w:val="26"/>
        </w:rPr>
        <w:t xml:space="preserve">, на юге – </w:t>
      </w:r>
      <w:r>
        <w:rPr>
          <w:sz w:val="26"/>
          <w:szCs w:val="26"/>
        </w:rPr>
        <w:br/>
      </w:r>
      <w:r w:rsidRPr="00B2387C">
        <w:rPr>
          <w:sz w:val="26"/>
          <w:szCs w:val="26"/>
        </w:rPr>
        <w:t xml:space="preserve">с </w:t>
      </w:r>
      <w:proofErr w:type="spellStart"/>
      <w:r w:rsidRPr="00B2387C">
        <w:rPr>
          <w:sz w:val="26"/>
          <w:szCs w:val="26"/>
        </w:rPr>
        <w:t>Онотским</w:t>
      </w:r>
      <w:proofErr w:type="spellEnd"/>
      <w:r w:rsidRPr="00B2387C">
        <w:rPr>
          <w:sz w:val="26"/>
          <w:szCs w:val="26"/>
        </w:rPr>
        <w:t xml:space="preserve">, на </w:t>
      </w:r>
      <w:proofErr w:type="spellStart"/>
      <w:r w:rsidRPr="00B2387C">
        <w:rPr>
          <w:sz w:val="26"/>
          <w:szCs w:val="26"/>
        </w:rPr>
        <w:t>юго</w:t>
      </w:r>
      <w:proofErr w:type="spellEnd"/>
      <w:r w:rsidRPr="00B2387C">
        <w:rPr>
          <w:sz w:val="26"/>
          <w:szCs w:val="26"/>
        </w:rPr>
        <w:t xml:space="preserve"> – западе – с </w:t>
      </w:r>
      <w:proofErr w:type="spellStart"/>
      <w:r w:rsidRPr="00B2387C">
        <w:rPr>
          <w:sz w:val="26"/>
          <w:szCs w:val="26"/>
        </w:rPr>
        <w:t>Новостроивским</w:t>
      </w:r>
      <w:proofErr w:type="spellEnd"/>
      <w:r w:rsidRPr="00B2387C">
        <w:rPr>
          <w:sz w:val="26"/>
          <w:szCs w:val="26"/>
        </w:rPr>
        <w:t xml:space="preserve"> сельскими поселениями, на западе – </w:t>
      </w:r>
      <w:r>
        <w:rPr>
          <w:sz w:val="26"/>
          <w:szCs w:val="26"/>
        </w:rPr>
        <w:br/>
      </w:r>
      <w:r w:rsidRPr="00B2387C">
        <w:rPr>
          <w:sz w:val="26"/>
          <w:szCs w:val="26"/>
        </w:rPr>
        <w:t xml:space="preserve">с </w:t>
      </w:r>
      <w:proofErr w:type="spellStart"/>
      <w:r w:rsidRPr="00B2387C">
        <w:rPr>
          <w:sz w:val="26"/>
          <w:szCs w:val="26"/>
        </w:rPr>
        <w:t>Заларинским</w:t>
      </w:r>
      <w:proofErr w:type="spellEnd"/>
      <w:r w:rsidRPr="00B2387C">
        <w:rPr>
          <w:sz w:val="26"/>
          <w:szCs w:val="26"/>
        </w:rPr>
        <w:t xml:space="preserve"> районом, на севере – с </w:t>
      </w:r>
      <w:proofErr w:type="spellStart"/>
      <w:r w:rsidRPr="00B2387C">
        <w:rPr>
          <w:sz w:val="26"/>
          <w:szCs w:val="26"/>
        </w:rPr>
        <w:t>Аларским</w:t>
      </w:r>
      <w:proofErr w:type="spellEnd"/>
      <w:r w:rsidRPr="00B2387C">
        <w:rPr>
          <w:sz w:val="26"/>
          <w:szCs w:val="26"/>
        </w:rPr>
        <w:t xml:space="preserve"> районом </w:t>
      </w:r>
      <w:proofErr w:type="spellStart"/>
      <w:r w:rsidRPr="00B2387C">
        <w:rPr>
          <w:sz w:val="26"/>
          <w:szCs w:val="26"/>
        </w:rPr>
        <w:t>Усть</w:t>
      </w:r>
      <w:proofErr w:type="spellEnd"/>
      <w:r w:rsidRPr="00B2387C">
        <w:rPr>
          <w:sz w:val="26"/>
          <w:szCs w:val="26"/>
        </w:rPr>
        <w:t xml:space="preserve"> – Ордынского Бурятского округа.</w:t>
      </w:r>
    </w:p>
    <w:p w14:paraId="1E59AA8F" w14:textId="77777777"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14:paraId="70F0F4CE" w14:textId="77777777"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14:paraId="66EC8044" w14:textId="77777777"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14:paraId="1A018D3E" w14:textId="77777777"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14:paraId="48944383" w14:textId="77777777"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w:t>
      </w:r>
      <w:proofErr w:type="spellStart"/>
      <w:r w:rsidRPr="00B2387C">
        <w:rPr>
          <w:sz w:val="26"/>
          <w:szCs w:val="26"/>
        </w:rPr>
        <w:t>Хандагай</w:t>
      </w:r>
      <w:proofErr w:type="spellEnd"/>
      <w:r w:rsidRPr="00B2387C">
        <w:rPr>
          <w:sz w:val="26"/>
          <w:szCs w:val="26"/>
        </w:rPr>
        <w:t xml:space="preserve">», затем по «Черемхово –Голуметь - </w:t>
      </w:r>
      <w:proofErr w:type="spellStart"/>
      <w:r w:rsidRPr="00B2387C">
        <w:rPr>
          <w:sz w:val="26"/>
          <w:szCs w:val="26"/>
        </w:rPr>
        <w:t>Онот</w:t>
      </w:r>
      <w:proofErr w:type="spellEnd"/>
      <w:r w:rsidRPr="00B2387C">
        <w:rPr>
          <w:sz w:val="26"/>
          <w:szCs w:val="26"/>
        </w:rPr>
        <w:t>». Данная автодорога обеспечивает населенные пункты связью с сетью автомобильных дорог общего пользования.</w:t>
      </w:r>
    </w:p>
    <w:p w14:paraId="7AEED712" w14:textId="77777777" w:rsidR="00E63390" w:rsidRPr="00B2387C" w:rsidRDefault="00E63390" w:rsidP="00E63390">
      <w:pPr>
        <w:ind w:firstLine="567"/>
        <w:jc w:val="both"/>
        <w:rPr>
          <w:sz w:val="26"/>
          <w:szCs w:val="26"/>
        </w:rPr>
      </w:pPr>
      <w:r w:rsidRPr="00B2387C">
        <w:rPr>
          <w:sz w:val="26"/>
          <w:szCs w:val="26"/>
        </w:rPr>
        <w:t xml:space="preserve">Транспортное обслуживание населения Саянского пассажирским автомобильным транспортом осуществляется по маршруту Черемхово - </w:t>
      </w:r>
      <w:proofErr w:type="spellStart"/>
      <w:r w:rsidRPr="00B2387C">
        <w:rPr>
          <w:sz w:val="26"/>
          <w:szCs w:val="26"/>
        </w:rPr>
        <w:t>Хандагай</w:t>
      </w:r>
      <w:proofErr w:type="spellEnd"/>
      <w:r w:rsidRPr="00B2387C">
        <w:rPr>
          <w:sz w:val="26"/>
          <w:szCs w:val="26"/>
        </w:rPr>
        <w:t xml:space="preserve">, Черемхово - </w:t>
      </w:r>
      <w:proofErr w:type="spellStart"/>
      <w:r w:rsidRPr="00B2387C">
        <w:rPr>
          <w:sz w:val="26"/>
          <w:szCs w:val="26"/>
        </w:rPr>
        <w:t>Жалгай</w:t>
      </w:r>
      <w:proofErr w:type="spellEnd"/>
      <w:r w:rsidRPr="00B2387C">
        <w:rPr>
          <w:sz w:val="26"/>
          <w:szCs w:val="26"/>
        </w:rPr>
        <w:t>.</w:t>
      </w:r>
    </w:p>
    <w:p w14:paraId="37BDCF9E" w14:textId="77777777" w:rsidR="00E63390" w:rsidRPr="00B2387C" w:rsidRDefault="00E63390" w:rsidP="00E63390">
      <w:pPr>
        <w:ind w:firstLine="567"/>
        <w:jc w:val="both"/>
        <w:rPr>
          <w:sz w:val="26"/>
          <w:szCs w:val="26"/>
        </w:rPr>
      </w:pPr>
      <w:r w:rsidRPr="00B2387C">
        <w:rPr>
          <w:sz w:val="26"/>
          <w:szCs w:val="26"/>
        </w:rPr>
        <w:t xml:space="preserve">Расстояние </w:t>
      </w:r>
      <w:proofErr w:type="gramStart"/>
      <w:r w:rsidRPr="00B2387C">
        <w:rPr>
          <w:sz w:val="26"/>
          <w:szCs w:val="26"/>
        </w:rPr>
        <w:t>от  с.</w:t>
      </w:r>
      <w:proofErr w:type="gramEnd"/>
      <w:r w:rsidRPr="00B2387C">
        <w:rPr>
          <w:sz w:val="26"/>
          <w:szCs w:val="26"/>
        </w:rPr>
        <w:t xml:space="preserve">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14:paraId="07D2A07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14:paraId="3662B452"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14:paraId="03AC8562" w14:textId="77777777"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14:paraId="0C85C10B" w14:textId="77777777"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14:paraId="024B7E91" w14:textId="77777777"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14:paraId="254343AA" w14:textId="77777777"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14:paraId="20879313" w14:textId="77777777"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14:paraId="0C2200DE" w14:textId="77777777" w:rsidR="00E63390" w:rsidRPr="00B2387C" w:rsidRDefault="00E63390" w:rsidP="00E63390">
      <w:pPr>
        <w:ind w:firstLine="567"/>
        <w:jc w:val="both"/>
        <w:rPr>
          <w:sz w:val="26"/>
          <w:szCs w:val="26"/>
        </w:rPr>
      </w:pPr>
      <w:r w:rsidRPr="00B2387C">
        <w:rPr>
          <w:sz w:val="26"/>
          <w:szCs w:val="26"/>
        </w:rPr>
        <w:t>-ОПС с. Саянское.</w:t>
      </w:r>
    </w:p>
    <w:p w14:paraId="0F880AA2" w14:textId="77777777" w:rsidR="00E63390" w:rsidRPr="00B2387C" w:rsidRDefault="00E63390" w:rsidP="00E63390">
      <w:pPr>
        <w:ind w:firstLine="567"/>
        <w:jc w:val="both"/>
        <w:rPr>
          <w:sz w:val="26"/>
          <w:szCs w:val="26"/>
        </w:rPr>
      </w:pPr>
      <w:r w:rsidRPr="00B2387C">
        <w:rPr>
          <w:sz w:val="26"/>
          <w:szCs w:val="26"/>
        </w:rPr>
        <w:lastRenderedPageBreak/>
        <w:t>- учреждения здравоохранения – 3 объекта (фельдшерско-акушерский пункт).</w:t>
      </w:r>
    </w:p>
    <w:p w14:paraId="710CB55A" w14:textId="77777777" w:rsidR="00E63390" w:rsidRPr="00B2387C" w:rsidRDefault="00E63390" w:rsidP="00E63390">
      <w:pPr>
        <w:ind w:firstLine="567"/>
        <w:jc w:val="both"/>
        <w:rPr>
          <w:sz w:val="26"/>
          <w:szCs w:val="26"/>
        </w:rPr>
      </w:pPr>
      <w:r w:rsidRPr="00B2387C">
        <w:rPr>
          <w:sz w:val="26"/>
          <w:szCs w:val="26"/>
        </w:rPr>
        <w:t>Промышленных и производственных объектов на территории поселения нет. Торговую деятельность осуществляют индивидуальные предприниматели (всего 9 магазинов).</w:t>
      </w:r>
    </w:p>
    <w:p w14:paraId="0F9628FF" w14:textId="77777777" w:rsidR="00E63390" w:rsidRPr="00B2387C" w:rsidRDefault="00E63390" w:rsidP="00E63390">
      <w:pPr>
        <w:ind w:firstLine="567"/>
        <w:jc w:val="both"/>
        <w:rPr>
          <w:sz w:val="26"/>
          <w:szCs w:val="26"/>
        </w:rPr>
      </w:pPr>
    </w:p>
    <w:p w14:paraId="0EAF7650" w14:textId="77777777"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w:t>
      </w:r>
      <w:proofErr w:type="gramStart"/>
      <w:r w:rsidRPr="00B2387C">
        <w:rPr>
          <w:b/>
          <w:sz w:val="26"/>
          <w:szCs w:val="26"/>
        </w:rPr>
        <w:t>2.</w:t>
      </w:r>
      <w:r w:rsidRPr="00B2387C">
        <w:rPr>
          <w:b/>
          <w:bCs/>
          <w:color w:val="000000" w:themeColor="text1"/>
          <w:sz w:val="26"/>
          <w:szCs w:val="26"/>
        </w:rPr>
        <w:t>Прогноз</w:t>
      </w:r>
      <w:proofErr w:type="gramEnd"/>
      <w:r w:rsidRPr="00B2387C">
        <w:rPr>
          <w:b/>
          <w:bCs/>
          <w:color w:val="000000" w:themeColor="text1"/>
          <w:sz w:val="26"/>
          <w:szCs w:val="26"/>
        </w:rPr>
        <w:t xml:space="preserve">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14:paraId="7C5A8CF6" w14:textId="77777777" w:rsidR="00E63390" w:rsidRPr="00B2387C" w:rsidRDefault="00E63390" w:rsidP="00E63390">
      <w:pPr>
        <w:pStyle w:val="a5"/>
        <w:spacing w:before="0" w:beforeAutospacing="0" w:after="0" w:afterAutospacing="0"/>
        <w:jc w:val="center"/>
        <w:rPr>
          <w:b/>
          <w:bCs/>
          <w:color w:val="000000" w:themeColor="text1"/>
          <w:sz w:val="26"/>
          <w:szCs w:val="26"/>
        </w:rPr>
      </w:pPr>
    </w:p>
    <w:p w14:paraId="38DEB885"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14:paraId="5359A998" w14:textId="77777777" w:rsidR="00E63390" w:rsidRDefault="00E63390" w:rsidP="00E63390">
      <w:pPr>
        <w:pStyle w:val="ab"/>
        <w:ind w:firstLine="567"/>
        <w:jc w:val="right"/>
        <w:rPr>
          <w:rFonts w:ascii="Times New Roman" w:hAnsi="Times New Roman" w:cs="Times New Roman"/>
        </w:rPr>
      </w:pPr>
    </w:p>
    <w:p w14:paraId="31CC1FE9" w14:textId="77777777"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14:paraId="7EF0F280" w14:textId="77777777"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14:paraId="7E7D480F" w14:textId="77777777" w:rsidTr="00726FE2">
        <w:trPr>
          <w:trHeight w:val="103"/>
        </w:trPr>
        <w:tc>
          <w:tcPr>
            <w:tcW w:w="4111" w:type="dxa"/>
            <w:vAlign w:val="center"/>
            <w:hideMark/>
          </w:tcPr>
          <w:p w14:paraId="7C9415ED"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14:paraId="581A27FF"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14:paraId="0CBF16CB" w14:textId="77777777" w:rsidTr="00726FE2">
        <w:tc>
          <w:tcPr>
            <w:tcW w:w="4111" w:type="dxa"/>
            <w:vAlign w:val="center"/>
            <w:hideMark/>
          </w:tcPr>
          <w:p w14:paraId="27427344"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Хандагай</w:t>
            </w:r>
            <w:proofErr w:type="spellEnd"/>
          </w:p>
        </w:tc>
        <w:tc>
          <w:tcPr>
            <w:tcW w:w="6095" w:type="dxa"/>
            <w:vAlign w:val="center"/>
            <w:hideMark/>
          </w:tcPr>
          <w:p w14:paraId="3B4CCF72"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14:paraId="37A2BFD9" w14:textId="77777777" w:rsidTr="00726FE2">
        <w:tc>
          <w:tcPr>
            <w:tcW w:w="4111" w:type="dxa"/>
            <w:vAlign w:val="center"/>
            <w:hideMark/>
          </w:tcPr>
          <w:p w14:paraId="19DA1D13"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Жалгай</w:t>
            </w:r>
            <w:proofErr w:type="spellEnd"/>
          </w:p>
        </w:tc>
        <w:tc>
          <w:tcPr>
            <w:tcW w:w="6095" w:type="dxa"/>
            <w:vAlign w:val="center"/>
            <w:hideMark/>
          </w:tcPr>
          <w:p w14:paraId="5F9A25A3"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14:paraId="3EB05909" w14:textId="77777777" w:rsidTr="00726FE2">
        <w:tc>
          <w:tcPr>
            <w:tcW w:w="4111" w:type="dxa"/>
            <w:vAlign w:val="center"/>
            <w:hideMark/>
          </w:tcPr>
          <w:p w14:paraId="79A6B54E"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14:paraId="0B866A80"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14:paraId="1B42C1E2" w14:textId="77777777" w:rsidTr="00726FE2">
        <w:tc>
          <w:tcPr>
            <w:tcW w:w="4111" w:type="dxa"/>
            <w:vAlign w:val="center"/>
            <w:hideMark/>
          </w:tcPr>
          <w:p w14:paraId="0E549261" w14:textId="77777777"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Участок </w:t>
            </w:r>
            <w:proofErr w:type="spellStart"/>
            <w:r w:rsidRPr="00B2387C">
              <w:rPr>
                <w:rFonts w:ascii="Times New Roman" w:hAnsi="Times New Roman" w:cs="Times New Roman"/>
                <w:sz w:val="24"/>
                <w:szCs w:val="24"/>
              </w:rPr>
              <w:t>Индон</w:t>
            </w:r>
            <w:proofErr w:type="spellEnd"/>
          </w:p>
        </w:tc>
        <w:tc>
          <w:tcPr>
            <w:tcW w:w="6095" w:type="dxa"/>
            <w:vAlign w:val="center"/>
            <w:hideMark/>
          </w:tcPr>
          <w:p w14:paraId="5D803A20" w14:textId="77777777"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14:paraId="6B14AFEC"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14:paraId="13ADF31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14:paraId="1354551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w:t>
      </w:r>
      <w:proofErr w:type="spellStart"/>
      <w:r w:rsidRPr="00B2387C">
        <w:rPr>
          <w:rFonts w:ascii="Times New Roman" w:hAnsi="Times New Roman" w:cs="Times New Roman"/>
          <w:sz w:val="26"/>
          <w:szCs w:val="26"/>
        </w:rPr>
        <w:t>ул.Школьная</w:t>
      </w:r>
      <w:proofErr w:type="spellEnd"/>
      <w:r w:rsidRPr="00B2387C">
        <w:rPr>
          <w:rFonts w:ascii="Times New Roman" w:hAnsi="Times New Roman" w:cs="Times New Roman"/>
          <w:sz w:val="26"/>
          <w:szCs w:val="26"/>
        </w:rPr>
        <w:t>, ул. Мальцева, ул. Кудряшова, ул. Огородная, ул. Луговая;</w:t>
      </w:r>
    </w:p>
    <w:p w14:paraId="2551E824"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В деревнях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Красный Брод,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отсутствуют улицы.</w:t>
      </w:r>
    </w:p>
    <w:p w14:paraId="5243862B"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14:paraId="037EF857"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w:t>
      </w:r>
    </w:p>
    <w:p w14:paraId="3909D77B" w14:textId="77777777" w:rsidR="00E63390" w:rsidRDefault="00E63390" w:rsidP="00E63390">
      <w:pPr>
        <w:tabs>
          <w:tab w:val="left" w:leader="dot" w:pos="9072"/>
        </w:tabs>
        <w:jc w:val="both"/>
        <w:rPr>
          <w:sz w:val="26"/>
          <w:szCs w:val="26"/>
        </w:rPr>
      </w:pPr>
    </w:p>
    <w:p w14:paraId="499C5429" w14:textId="77777777"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14:paraId="0D5597DE" w14:textId="77777777"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14:paraId="43ED3829" w14:textId="77777777" w:rsidTr="00726FE2">
        <w:tc>
          <w:tcPr>
            <w:tcW w:w="416" w:type="pct"/>
          </w:tcPr>
          <w:p w14:paraId="27AFD380"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14:paraId="1F51A3A7"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14:paraId="1A000274"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14:paraId="0D6AEC3E"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14:paraId="59F5C0AB" w14:textId="77777777"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14:paraId="2B3DDDC4" w14:textId="77777777" w:rsidTr="00726FE2">
        <w:tc>
          <w:tcPr>
            <w:tcW w:w="416" w:type="pct"/>
          </w:tcPr>
          <w:p w14:paraId="7E906724"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14:paraId="04D1BFA6"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14:paraId="7DB2089C"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14:paraId="3201498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14:paraId="766F69E1"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5EDFD3B2" w14:textId="77777777" w:rsidTr="00726FE2">
        <w:tc>
          <w:tcPr>
            <w:tcW w:w="416" w:type="pct"/>
          </w:tcPr>
          <w:p w14:paraId="7F7179F2"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14:paraId="3F603FA3"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14:paraId="6A761A77"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4FE247A8"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14:paraId="36E3DE9C"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274D0AA1" w14:textId="77777777" w:rsidTr="00726FE2">
        <w:tc>
          <w:tcPr>
            <w:tcW w:w="416" w:type="pct"/>
          </w:tcPr>
          <w:p w14:paraId="4BC94960"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14:paraId="0410CF6E"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14:paraId="13F2637D"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54DF728C"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14:paraId="1B3A5148"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4AC01405" w14:textId="77777777" w:rsidTr="00726FE2">
        <w:tc>
          <w:tcPr>
            <w:tcW w:w="416" w:type="pct"/>
          </w:tcPr>
          <w:p w14:paraId="519D834D"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14:paraId="22C2FF62"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14:paraId="2DCC2759"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0C0E4585"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14:paraId="1A8DBE0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14:paraId="256BCF9A" w14:textId="77777777" w:rsidTr="00726FE2">
        <w:tc>
          <w:tcPr>
            <w:tcW w:w="416" w:type="pct"/>
          </w:tcPr>
          <w:p w14:paraId="45CCD8DC"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14:paraId="5EA84FFA"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14:paraId="7A1124C6"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7EBCC2E7"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14:paraId="2A8E053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14:paraId="4F30577C" w14:textId="77777777" w:rsidTr="00726FE2">
        <w:tc>
          <w:tcPr>
            <w:tcW w:w="416" w:type="pct"/>
          </w:tcPr>
          <w:p w14:paraId="340803A3"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14:paraId="32806300"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14:paraId="0262C83A"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22A808A7"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14:paraId="2360AF43"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7C008A66" w14:textId="77777777" w:rsidTr="00726FE2">
        <w:tc>
          <w:tcPr>
            <w:tcW w:w="416" w:type="pct"/>
          </w:tcPr>
          <w:p w14:paraId="0C990817"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14:paraId="65D81E3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14:paraId="2F0CF9BB"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1FD5402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14:paraId="530B852A"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406821EA" w14:textId="77777777" w:rsidTr="00726FE2">
        <w:tc>
          <w:tcPr>
            <w:tcW w:w="416" w:type="pct"/>
          </w:tcPr>
          <w:p w14:paraId="3BCA6BB5"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14:paraId="5F92D3F2"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14:paraId="1ED9D8E9"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26632F00"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14:paraId="460EC9FF"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3A98EABF" w14:textId="77777777" w:rsidTr="00726FE2">
        <w:tc>
          <w:tcPr>
            <w:tcW w:w="416" w:type="pct"/>
          </w:tcPr>
          <w:p w14:paraId="75E9E585"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14:paraId="29172584"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14:paraId="7806F8B7" w14:textId="77777777" w:rsidR="00E63390" w:rsidRPr="00DD5BC3" w:rsidRDefault="00E63390" w:rsidP="00726FE2">
            <w:pPr>
              <w:jc w:val="center"/>
              <w:rPr>
                <w:sz w:val="24"/>
                <w:szCs w:val="24"/>
              </w:rPr>
            </w:pPr>
            <w:r w:rsidRPr="00DD5BC3">
              <w:rPr>
                <w:sz w:val="24"/>
                <w:szCs w:val="24"/>
              </w:rPr>
              <w:t>с. Саянское</w:t>
            </w:r>
          </w:p>
        </w:tc>
        <w:tc>
          <w:tcPr>
            <w:tcW w:w="899" w:type="pct"/>
            <w:vAlign w:val="center"/>
          </w:tcPr>
          <w:p w14:paraId="3E80746C"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14:paraId="60FF3B75"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14:paraId="6E096E33" w14:textId="77777777" w:rsidTr="00726FE2">
        <w:tc>
          <w:tcPr>
            <w:tcW w:w="416" w:type="pct"/>
          </w:tcPr>
          <w:p w14:paraId="177262CD"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14:paraId="1A451BE8" w14:textId="77777777" w:rsidR="00E63390" w:rsidRPr="00DD5BC3" w:rsidRDefault="00E63390" w:rsidP="00726FE2">
            <w:pPr>
              <w:pStyle w:val="ab"/>
              <w:rPr>
                <w:rFonts w:ascii="Times New Roman" w:hAnsi="Times New Roman" w:cs="Times New Roman"/>
                <w:sz w:val="24"/>
                <w:szCs w:val="24"/>
              </w:rPr>
            </w:pPr>
          </w:p>
        </w:tc>
        <w:tc>
          <w:tcPr>
            <w:tcW w:w="1020" w:type="pct"/>
          </w:tcPr>
          <w:p w14:paraId="684C470E" w14:textId="77777777"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14:paraId="514ED1A1"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14:paraId="57CCFCC1"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14:paraId="3AD8D4EB" w14:textId="77777777" w:rsidTr="00726FE2">
        <w:tc>
          <w:tcPr>
            <w:tcW w:w="416" w:type="pct"/>
          </w:tcPr>
          <w:p w14:paraId="7AD57E8E"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14:paraId="6B64FA4E" w14:textId="77777777" w:rsidR="00E63390" w:rsidRPr="00DD5BC3" w:rsidRDefault="00E63390" w:rsidP="00726FE2">
            <w:pPr>
              <w:pStyle w:val="ab"/>
              <w:rPr>
                <w:rFonts w:ascii="Times New Roman" w:hAnsi="Times New Roman" w:cs="Times New Roman"/>
                <w:sz w:val="24"/>
                <w:szCs w:val="24"/>
              </w:rPr>
            </w:pPr>
          </w:p>
        </w:tc>
        <w:tc>
          <w:tcPr>
            <w:tcW w:w="1020" w:type="pct"/>
          </w:tcPr>
          <w:p w14:paraId="1BE371C2" w14:textId="77777777"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Хандагай</w:t>
            </w:r>
            <w:proofErr w:type="spellEnd"/>
          </w:p>
        </w:tc>
        <w:tc>
          <w:tcPr>
            <w:tcW w:w="899" w:type="pct"/>
            <w:vAlign w:val="center"/>
          </w:tcPr>
          <w:p w14:paraId="7F8FD6D8"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14:paraId="4C322596"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14:paraId="4D587DAC" w14:textId="77777777" w:rsidTr="00726FE2">
        <w:tc>
          <w:tcPr>
            <w:tcW w:w="416" w:type="pct"/>
          </w:tcPr>
          <w:p w14:paraId="2B6D04A7"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14:paraId="105846E0" w14:textId="77777777" w:rsidR="00E63390" w:rsidRPr="00DD5BC3" w:rsidRDefault="00E63390" w:rsidP="00726FE2">
            <w:pPr>
              <w:pStyle w:val="ab"/>
              <w:rPr>
                <w:rFonts w:ascii="Times New Roman" w:hAnsi="Times New Roman" w:cs="Times New Roman"/>
                <w:sz w:val="24"/>
                <w:szCs w:val="24"/>
              </w:rPr>
            </w:pPr>
          </w:p>
        </w:tc>
        <w:tc>
          <w:tcPr>
            <w:tcW w:w="1020" w:type="pct"/>
          </w:tcPr>
          <w:p w14:paraId="25A3A870" w14:textId="77777777"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Жалгай</w:t>
            </w:r>
            <w:proofErr w:type="spellEnd"/>
          </w:p>
        </w:tc>
        <w:tc>
          <w:tcPr>
            <w:tcW w:w="899" w:type="pct"/>
            <w:vAlign w:val="center"/>
          </w:tcPr>
          <w:p w14:paraId="128198D9"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14:paraId="10D16D3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14:paraId="25C4130A" w14:textId="77777777" w:rsidTr="00726FE2">
        <w:tc>
          <w:tcPr>
            <w:tcW w:w="416" w:type="pct"/>
          </w:tcPr>
          <w:p w14:paraId="56DA1862" w14:textId="77777777"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14:paraId="07E64CD5" w14:textId="77777777" w:rsidR="00E63390" w:rsidRPr="00DD5BC3" w:rsidRDefault="00E63390" w:rsidP="00726FE2">
            <w:pPr>
              <w:pStyle w:val="ab"/>
              <w:jc w:val="center"/>
              <w:rPr>
                <w:rFonts w:ascii="Times New Roman" w:hAnsi="Times New Roman" w:cs="Times New Roman"/>
                <w:sz w:val="24"/>
                <w:szCs w:val="24"/>
              </w:rPr>
            </w:pPr>
          </w:p>
        </w:tc>
        <w:tc>
          <w:tcPr>
            <w:tcW w:w="1020" w:type="pct"/>
          </w:tcPr>
          <w:p w14:paraId="291E4A11" w14:textId="77777777" w:rsidR="00E63390" w:rsidRPr="00DD5BC3" w:rsidRDefault="00E63390" w:rsidP="00726FE2">
            <w:pPr>
              <w:jc w:val="center"/>
              <w:rPr>
                <w:sz w:val="24"/>
                <w:szCs w:val="24"/>
              </w:rPr>
            </w:pPr>
            <w:r w:rsidRPr="00DD5BC3">
              <w:rPr>
                <w:sz w:val="24"/>
                <w:szCs w:val="24"/>
              </w:rPr>
              <w:t xml:space="preserve">уч. </w:t>
            </w:r>
            <w:proofErr w:type="spellStart"/>
            <w:r w:rsidRPr="00DD5BC3">
              <w:rPr>
                <w:sz w:val="24"/>
                <w:szCs w:val="24"/>
              </w:rPr>
              <w:t>Индон</w:t>
            </w:r>
            <w:proofErr w:type="spellEnd"/>
          </w:p>
        </w:tc>
        <w:tc>
          <w:tcPr>
            <w:tcW w:w="899" w:type="pct"/>
            <w:vAlign w:val="center"/>
          </w:tcPr>
          <w:p w14:paraId="0A0C3AFB"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14:paraId="123F69A1"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14:paraId="138595A2" w14:textId="77777777" w:rsidTr="00726FE2">
        <w:tc>
          <w:tcPr>
            <w:tcW w:w="2637" w:type="pct"/>
            <w:gridSpan w:val="3"/>
          </w:tcPr>
          <w:p w14:paraId="6E1B4065" w14:textId="77777777"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lastRenderedPageBreak/>
              <w:t>Итого:</w:t>
            </w:r>
          </w:p>
        </w:tc>
        <w:tc>
          <w:tcPr>
            <w:tcW w:w="899" w:type="pct"/>
            <w:vAlign w:val="center"/>
          </w:tcPr>
          <w:p w14:paraId="268253C3" w14:textId="77777777"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14:paraId="70D4170F" w14:textId="77777777" w:rsidR="00E63390" w:rsidRPr="00DD5BC3" w:rsidRDefault="00E63390" w:rsidP="00726FE2">
            <w:pPr>
              <w:pStyle w:val="ab"/>
              <w:jc w:val="center"/>
              <w:rPr>
                <w:rFonts w:ascii="Times New Roman" w:hAnsi="Times New Roman" w:cs="Times New Roman"/>
                <w:sz w:val="24"/>
                <w:szCs w:val="24"/>
              </w:rPr>
            </w:pPr>
          </w:p>
        </w:tc>
      </w:tr>
    </w:tbl>
    <w:p w14:paraId="06CA3302" w14:textId="77777777" w:rsidR="00E63390" w:rsidRPr="00B2387C" w:rsidRDefault="00E63390" w:rsidP="00E63390">
      <w:pPr>
        <w:jc w:val="both"/>
        <w:rPr>
          <w:sz w:val="26"/>
          <w:szCs w:val="26"/>
        </w:rPr>
      </w:pPr>
    </w:p>
    <w:p w14:paraId="16138E53" w14:textId="77777777"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14:paraId="0747BB48" w14:textId="77777777"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14:paraId="0C4CCB00" w14:textId="77777777" w:rsidTr="00726FE2">
        <w:tc>
          <w:tcPr>
            <w:tcW w:w="226" w:type="pct"/>
            <w:vAlign w:val="center"/>
            <w:hideMark/>
          </w:tcPr>
          <w:p w14:paraId="65E86450"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14:paraId="1F5D42E2"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14:paraId="57DB8834"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14:paraId="1C052442"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14:paraId="77D0BAC9" w14:textId="77777777" w:rsidTr="00726FE2">
        <w:tc>
          <w:tcPr>
            <w:tcW w:w="226" w:type="pct"/>
            <w:hideMark/>
          </w:tcPr>
          <w:p w14:paraId="79147C5D"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14:paraId="21F3F2EC"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14:paraId="26BB1A62"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14:paraId="72EFE27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14:paraId="7F329A6A" w14:textId="77777777" w:rsidTr="00726FE2">
        <w:tc>
          <w:tcPr>
            <w:tcW w:w="226" w:type="pct"/>
            <w:hideMark/>
          </w:tcPr>
          <w:p w14:paraId="1D9AA815"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14:paraId="512EF93B"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14:paraId="121C30D7"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14:paraId="5E8A6ADD"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14:paraId="39FD7995" w14:textId="77777777" w:rsidTr="00726FE2">
        <w:tc>
          <w:tcPr>
            <w:tcW w:w="226" w:type="pct"/>
            <w:hideMark/>
          </w:tcPr>
          <w:p w14:paraId="535AD78E"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14:paraId="5F0C56F3"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14:paraId="7770857C"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14:paraId="32BDE4C0"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14:paraId="3579C450" w14:textId="77777777" w:rsidTr="00726FE2">
        <w:tc>
          <w:tcPr>
            <w:tcW w:w="226" w:type="pct"/>
            <w:hideMark/>
          </w:tcPr>
          <w:p w14:paraId="4C2E2F2E"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14:paraId="22D4E0B0" w14:textId="77777777"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14:paraId="5BBC85C5"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14:paraId="6A64BB7E" w14:textId="77777777"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14:paraId="1B6D0E5A" w14:textId="77777777" w:rsidR="00E63390" w:rsidRPr="00B2387C" w:rsidRDefault="00E63390" w:rsidP="00E63390">
      <w:pPr>
        <w:jc w:val="both"/>
        <w:rPr>
          <w:sz w:val="26"/>
          <w:szCs w:val="26"/>
        </w:rPr>
      </w:pPr>
    </w:p>
    <w:p w14:paraId="41CC4BA4"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14:paraId="557EAE3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14:paraId="77EE5370"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14:paraId="0D03D944"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14:paraId="67B2B6A1"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14:paraId="4E152FC8"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14:paraId="1DD6D7B6" w14:textId="77777777"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14:paraId="561E229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14:paraId="5D2264B5" w14:textId="77777777" w:rsidR="00E63390" w:rsidRPr="00B2387C" w:rsidRDefault="00E63390" w:rsidP="00E63390">
      <w:pPr>
        <w:pStyle w:val="ab"/>
        <w:ind w:firstLine="567"/>
        <w:jc w:val="both"/>
        <w:rPr>
          <w:rFonts w:ascii="Times New Roman" w:hAnsi="Times New Roman" w:cs="Times New Roman"/>
          <w:sz w:val="26"/>
          <w:szCs w:val="26"/>
        </w:rPr>
      </w:pPr>
    </w:p>
    <w:p w14:paraId="0B7E49C6" w14:textId="77777777"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14:paraId="06E0F87D" w14:textId="77777777" w:rsidR="00E63390" w:rsidRPr="00B2387C" w:rsidRDefault="00E63390" w:rsidP="00E63390">
      <w:pPr>
        <w:pStyle w:val="ab"/>
        <w:jc w:val="center"/>
        <w:rPr>
          <w:rFonts w:ascii="Times New Roman" w:hAnsi="Times New Roman" w:cs="Times New Roman"/>
          <w:b/>
          <w:sz w:val="26"/>
          <w:szCs w:val="26"/>
        </w:rPr>
      </w:pPr>
    </w:p>
    <w:p w14:paraId="7FA998C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14:paraId="2857853B"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14:paraId="409EE80C"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14:paraId="2B38F65E"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14:paraId="43503E1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14:paraId="786B4FFF"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14:paraId="47E8E0B3"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14:paraId="4C00FEA1"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14:paraId="5D354AE4" w14:textId="77777777" w:rsidR="00E63390"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Размещение гаражей на сегодняшний день не требуется, так как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индивидуальных легковых автомобилей.</w:t>
      </w:r>
    </w:p>
    <w:p w14:paraId="6086F5F3" w14:textId="77777777" w:rsidR="00B51B2C" w:rsidRDefault="00B51B2C" w:rsidP="00E63390">
      <w:pPr>
        <w:pStyle w:val="ab"/>
        <w:ind w:firstLine="567"/>
        <w:jc w:val="both"/>
        <w:rPr>
          <w:rFonts w:ascii="Times New Roman" w:hAnsi="Times New Roman" w:cs="Times New Roman"/>
          <w:sz w:val="26"/>
          <w:szCs w:val="26"/>
        </w:rPr>
      </w:pPr>
    </w:p>
    <w:p w14:paraId="34966569" w14:textId="77777777" w:rsidR="00B51B2C" w:rsidRDefault="00B51B2C" w:rsidP="00E63390">
      <w:pPr>
        <w:pStyle w:val="ab"/>
        <w:ind w:firstLine="567"/>
        <w:jc w:val="both"/>
        <w:rPr>
          <w:rFonts w:ascii="Times New Roman" w:hAnsi="Times New Roman" w:cs="Times New Roman"/>
          <w:sz w:val="26"/>
          <w:szCs w:val="26"/>
        </w:rPr>
      </w:pPr>
    </w:p>
    <w:p w14:paraId="08BD49D6" w14:textId="77777777" w:rsidR="00E63390" w:rsidRPr="00B2387C" w:rsidRDefault="00E63390" w:rsidP="00E63390">
      <w:pPr>
        <w:pStyle w:val="a5"/>
        <w:spacing w:before="0" w:beforeAutospacing="0" w:after="0" w:afterAutospacing="0"/>
        <w:jc w:val="center"/>
        <w:rPr>
          <w:b/>
          <w:sz w:val="26"/>
          <w:szCs w:val="26"/>
        </w:rPr>
      </w:pPr>
      <w:r w:rsidRPr="00B2387C">
        <w:rPr>
          <w:b/>
          <w:sz w:val="26"/>
          <w:szCs w:val="26"/>
        </w:rPr>
        <w:lastRenderedPageBreak/>
        <w:t>4. Принципиальные варианты развития и оценка по целевым показателям развития транспортной инфраструктуры</w:t>
      </w:r>
    </w:p>
    <w:p w14:paraId="60C63E4D" w14:textId="77777777" w:rsidR="00E63390" w:rsidRPr="00B2387C" w:rsidRDefault="00E63390" w:rsidP="00E63390">
      <w:pPr>
        <w:pStyle w:val="a5"/>
        <w:spacing w:before="0" w:beforeAutospacing="0" w:after="0" w:afterAutospacing="0"/>
        <w:jc w:val="center"/>
        <w:rPr>
          <w:b/>
          <w:sz w:val="26"/>
          <w:szCs w:val="26"/>
        </w:rPr>
      </w:pPr>
    </w:p>
    <w:p w14:paraId="30510C94"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14:paraId="305C663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14:paraId="63CA9E74"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14:paraId="6F2DAABE" w14:textId="77777777"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14:paraId="45FC3CB9"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14:paraId="78B26F3A"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14:paraId="70620518" w14:textId="77777777" w:rsidR="00E63390" w:rsidRPr="00B2387C" w:rsidRDefault="00E63390" w:rsidP="00E63390">
      <w:pPr>
        <w:pStyle w:val="ab"/>
        <w:ind w:firstLine="567"/>
        <w:jc w:val="both"/>
        <w:rPr>
          <w:rFonts w:ascii="Times New Roman" w:hAnsi="Times New Roman" w:cs="Times New Roman"/>
          <w:sz w:val="26"/>
          <w:szCs w:val="26"/>
        </w:rPr>
      </w:pPr>
    </w:p>
    <w:p w14:paraId="7B6A61D3" w14:textId="77777777"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14:paraId="3B37E273" w14:textId="77777777" w:rsidR="00E63390" w:rsidRPr="00B2387C" w:rsidRDefault="00E63390" w:rsidP="00E63390">
      <w:pPr>
        <w:pStyle w:val="a5"/>
        <w:spacing w:before="0" w:beforeAutospacing="0" w:after="0" w:afterAutospacing="0"/>
        <w:jc w:val="center"/>
        <w:rPr>
          <w:sz w:val="26"/>
          <w:szCs w:val="26"/>
        </w:rPr>
      </w:pPr>
    </w:p>
    <w:p w14:paraId="69F726EC"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14:paraId="499D2112"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14:paraId="2C0A9A9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14:paraId="2DDA422B"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14:paraId="292929E3"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14:paraId="2B38C122"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14:paraId="3B55FCC2"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14:paraId="6CCE7C49"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 xml:space="preserve">2021 </w:t>
        </w:r>
        <w:proofErr w:type="spellStart"/>
        <w:r w:rsidRPr="00B2387C">
          <w:rPr>
            <w:rFonts w:ascii="Times New Roman" w:hAnsi="Times New Roman" w:cs="Times New Roman"/>
            <w:sz w:val="26"/>
            <w:szCs w:val="26"/>
          </w:rPr>
          <w:t>г</w:t>
        </w:r>
      </w:smartTag>
      <w:r w:rsidRPr="00B2387C">
        <w:rPr>
          <w:rFonts w:ascii="Times New Roman" w:hAnsi="Times New Roman" w:cs="Times New Roman"/>
          <w:sz w:val="26"/>
          <w:szCs w:val="26"/>
        </w:rPr>
        <w:t>.г</w:t>
      </w:r>
      <w:proofErr w:type="spellEnd"/>
      <w:r w:rsidRPr="00B2387C">
        <w:rPr>
          <w:rFonts w:ascii="Times New Roman" w:hAnsi="Times New Roman" w:cs="Times New Roman"/>
          <w:sz w:val="26"/>
          <w:szCs w:val="26"/>
        </w:rPr>
        <w:t>.:</w:t>
      </w:r>
    </w:p>
    <w:p w14:paraId="4882E63E"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14:paraId="60C7BDC0"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от дома № 78до дома № 97 протяженностью 0,580 км;</w:t>
      </w:r>
    </w:p>
    <w:p w14:paraId="69C757CC"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14:paraId="1F802047"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14:paraId="1162FE3D"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протяженностью 2,69 км;</w:t>
      </w:r>
    </w:p>
    <w:p w14:paraId="1DC037B7"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протяженностью 1,6 км;</w:t>
      </w:r>
    </w:p>
    <w:p w14:paraId="72261AE1"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14:paraId="3AE21ACE" w14:textId="77777777"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lastRenderedPageBreak/>
        <w:t xml:space="preserve">-д.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протяженностью 2,6 км;</w:t>
      </w:r>
    </w:p>
    <w:p w14:paraId="0F2B2E6D" w14:textId="77777777" w:rsidR="00E63390" w:rsidRDefault="00E63390" w:rsidP="00E63390">
      <w:pPr>
        <w:pStyle w:val="ab"/>
        <w:jc w:val="both"/>
        <w:rPr>
          <w:rFonts w:ascii="Times New Roman" w:hAnsi="Times New Roman" w:cs="Times New Roman"/>
          <w:sz w:val="26"/>
          <w:szCs w:val="26"/>
        </w:rPr>
      </w:pPr>
    </w:p>
    <w:p w14:paraId="06A0BA0F" w14:textId="77777777"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14:paraId="5F0E763D" w14:textId="77777777"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14:paraId="6FC86737" w14:textId="77777777" w:rsidTr="00726FE2">
        <w:trPr>
          <w:trHeight w:val="1022"/>
        </w:trPr>
        <w:tc>
          <w:tcPr>
            <w:tcW w:w="764" w:type="pct"/>
            <w:vAlign w:val="center"/>
          </w:tcPr>
          <w:p w14:paraId="48DAE31E"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14:paraId="1047D164"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14:paraId="2E38947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14:paraId="4BA54AD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14:paraId="1F35D6C1"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14:paraId="6F7C751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762" w:type="pct"/>
            <w:vAlign w:val="center"/>
          </w:tcPr>
          <w:p w14:paraId="14A5D2EC"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695" w:type="pct"/>
            <w:vAlign w:val="center"/>
          </w:tcPr>
          <w:p w14:paraId="3899651A" w14:textId="77777777"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14:paraId="79CA5FDB" w14:textId="77777777" w:rsidTr="00726FE2">
        <w:trPr>
          <w:trHeight w:val="60"/>
        </w:trPr>
        <w:tc>
          <w:tcPr>
            <w:tcW w:w="764" w:type="pct"/>
            <w:vMerge w:val="restart"/>
            <w:vAlign w:val="center"/>
          </w:tcPr>
          <w:p w14:paraId="762CA1D6"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14:paraId="29498E7F" w14:textId="77777777"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14:paraId="05EC6C71"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5A08D768"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14:paraId="203C9F01"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14:paraId="50ACA442"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0A2648FA" w14:textId="77777777" w:rsidR="00E63390" w:rsidRPr="008A4804" w:rsidRDefault="00E63390" w:rsidP="00726FE2">
            <w:pPr>
              <w:pStyle w:val="ab"/>
              <w:rPr>
                <w:rFonts w:ascii="Times New Roman" w:hAnsi="Times New Roman" w:cs="Times New Roman"/>
                <w:sz w:val="24"/>
                <w:szCs w:val="24"/>
              </w:rPr>
            </w:pPr>
          </w:p>
        </w:tc>
      </w:tr>
      <w:tr w:rsidR="00E63390" w:rsidRPr="008A4804" w14:paraId="60205DF6" w14:textId="77777777" w:rsidTr="00726FE2">
        <w:trPr>
          <w:trHeight w:val="60"/>
        </w:trPr>
        <w:tc>
          <w:tcPr>
            <w:tcW w:w="764" w:type="pct"/>
            <w:vMerge/>
            <w:vAlign w:val="center"/>
          </w:tcPr>
          <w:p w14:paraId="63CC47DF"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2EEE24D5"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14:paraId="0107CBA9"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31CC26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14:paraId="215B93A3" w14:textId="77777777" w:rsidR="00E63390" w:rsidRPr="008A4804" w:rsidRDefault="00E63390" w:rsidP="00726FE2">
            <w:pPr>
              <w:jc w:val="center"/>
              <w:rPr>
                <w:sz w:val="24"/>
                <w:szCs w:val="24"/>
              </w:rPr>
            </w:pPr>
            <w:r w:rsidRPr="008A4804">
              <w:rPr>
                <w:sz w:val="24"/>
                <w:szCs w:val="24"/>
              </w:rPr>
              <w:t>1,982</w:t>
            </w:r>
          </w:p>
        </w:tc>
        <w:tc>
          <w:tcPr>
            <w:tcW w:w="762" w:type="pct"/>
          </w:tcPr>
          <w:p w14:paraId="513B907E" w14:textId="77777777" w:rsidR="00E63390" w:rsidRPr="008A4804" w:rsidRDefault="00E63390" w:rsidP="00726FE2">
            <w:pPr>
              <w:jc w:val="center"/>
              <w:rPr>
                <w:sz w:val="24"/>
                <w:szCs w:val="24"/>
              </w:rPr>
            </w:pPr>
          </w:p>
        </w:tc>
        <w:tc>
          <w:tcPr>
            <w:tcW w:w="695" w:type="pct"/>
          </w:tcPr>
          <w:p w14:paraId="752323C6" w14:textId="77777777" w:rsidR="00E63390" w:rsidRPr="008A4804" w:rsidRDefault="00E63390" w:rsidP="00726FE2">
            <w:pPr>
              <w:jc w:val="center"/>
              <w:rPr>
                <w:sz w:val="24"/>
                <w:szCs w:val="24"/>
              </w:rPr>
            </w:pPr>
          </w:p>
        </w:tc>
      </w:tr>
      <w:tr w:rsidR="00E63390" w:rsidRPr="008A4804" w14:paraId="4FF5369A" w14:textId="77777777" w:rsidTr="00726FE2">
        <w:trPr>
          <w:trHeight w:val="60"/>
        </w:trPr>
        <w:tc>
          <w:tcPr>
            <w:tcW w:w="764" w:type="pct"/>
            <w:vMerge/>
            <w:vAlign w:val="center"/>
          </w:tcPr>
          <w:p w14:paraId="54C18A19"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1FDBB1DB"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14:paraId="4A42F10E"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05267F68"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14:paraId="30F259AD" w14:textId="77777777" w:rsidR="00E63390" w:rsidRPr="008A4804" w:rsidRDefault="00E63390" w:rsidP="00726FE2">
            <w:pPr>
              <w:jc w:val="center"/>
              <w:rPr>
                <w:sz w:val="24"/>
                <w:szCs w:val="24"/>
              </w:rPr>
            </w:pPr>
            <w:r w:rsidRPr="008A4804">
              <w:rPr>
                <w:sz w:val="24"/>
                <w:szCs w:val="24"/>
              </w:rPr>
              <w:t>0,560</w:t>
            </w:r>
          </w:p>
        </w:tc>
        <w:tc>
          <w:tcPr>
            <w:tcW w:w="762" w:type="pct"/>
          </w:tcPr>
          <w:p w14:paraId="5C6711B8" w14:textId="77777777" w:rsidR="00E63390" w:rsidRPr="008A4804" w:rsidRDefault="00E63390" w:rsidP="00726FE2">
            <w:pPr>
              <w:jc w:val="center"/>
              <w:rPr>
                <w:sz w:val="24"/>
                <w:szCs w:val="24"/>
              </w:rPr>
            </w:pPr>
          </w:p>
        </w:tc>
        <w:tc>
          <w:tcPr>
            <w:tcW w:w="695" w:type="pct"/>
          </w:tcPr>
          <w:p w14:paraId="791FB1CE" w14:textId="77777777" w:rsidR="00E63390" w:rsidRPr="008A4804" w:rsidRDefault="00E63390" w:rsidP="00726FE2">
            <w:pPr>
              <w:jc w:val="center"/>
              <w:rPr>
                <w:sz w:val="24"/>
                <w:szCs w:val="24"/>
              </w:rPr>
            </w:pPr>
          </w:p>
        </w:tc>
      </w:tr>
      <w:tr w:rsidR="00E63390" w:rsidRPr="008A4804" w14:paraId="05087836" w14:textId="77777777" w:rsidTr="00726FE2">
        <w:trPr>
          <w:trHeight w:val="60"/>
        </w:trPr>
        <w:tc>
          <w:tcPr>
            <w:tcW w:w="764" w:type="pct"/>
            <w:vAlign w:val="center"/>
          </w:tcPr>
          <w:p w14:paraId="0D3C9B13"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6915D54F"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14:paraId="05A51464"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90BE7E4"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14:paraId="48CBEC12" w14:textId="77777777" w:rsidR="00E63390" w:rsidRPr="008A4804" w:rsidRDefault="00E63390" w:rsidP="00726FE2">
            <w:pPr>
              <w:jc w:val="center"/>
              <w:rPr>
                <w:sz w:val="24"/>
                <w:szCs w:val="24"/>
              </w:rPr>
            </w:pPr>
          </w:p>
        </w:tc>
        <w:tc>
          <w:tcPr>
            <w:tcW w:w="762" w:type="pct"/>
          </w:tcPr>
          <w:p w14:paraId="522C4B00" w14:textId="77777777" w:rsidR="00E63390" w:rsidRPr="008A4804" w:rsidRDefault="00E63390" w:rsidP="00726FE2">
            <w:pPr>
              <w:jc w:val="center"/>
              <w:rPr>
                <w:sz w:val="24"/>
                <w:szCs w:val="24"/>
              </w:rPr>
            </w:pPr>
          </w:p>
        </w:tc>
        <w:tc>
          <w:tcPr>
            <w:tcW w:w="695" w:type="pct"/>
          </w:tcPr>
          <w:p w14:paraId="08461E63" w14:textId="77777777" w:rsidR="00E63390" w:rsidRPr="008A4804" w:rsidRDefault="00E63390" w:rsidP="00726FE2">
            <w:pPr>
              <w:jc w:val="center"/>
              <w:rPr>
                <w:sz w:val="24"/>
                <w:szCs w:val="24"/>
              </w:rPr>
            </w:pPr>
            <w:r w:rsidRPr="008A4804">
              <w:rPr>
                <w:sz w:val="24"/>
                <w:szCs w:val="24"/>
              </w:rPr>
              <w:t>0,282</w:t>
            </w:r>
          </w:p>
        </w:tc>
      </w:tr>
      <w:tr w:rsidR="00E63390" w:rsidRPr="008A4804" w14:paraId="461E38D6" w14:textId="77777777" w:rsidTr="00726FE2">
        <w:trPr>
          <w:trHeight w:val="60"/>
        </w:trPr>
        <w:tc>
          <w:tcPr>
            <w:tcW w:w="764" w:type="pct"/>
            <w:vAlign w:val="center"/>
          </w:tcPr>
          <w:p w14:paraId="30F86498"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4437DECE"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14:paraId="2E6B5888"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67302F1F"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14:paraId="3E8CB0AC" w14:textId="77777777" w:rsidR="00E63390" w:rsidRPr="008A4804" w:rsidRDefault="00E63390" w:rsidP="00726FE2">
            <w:pPr>
              <w:jc w:val="center"/>
              <w:rPr>
                <w:sz w:val="24"/>
                <w:szCs w:val="24"/>
              </w:rPr>
            </w:pPr>
          </w:p>
        </w:tc>
        <w:tc>
          <w:tcPr>
            <w:tcW w:w="762" w:type="pct"/>
          </w:tcPr>
          <w:p w14:paraId="36628C5A" w14:textId="77777777" w:rsidR="00E63390" w:rsidRPr="008A4804" w:rsidRDefault="00E63390" w:rsidP="00726FE2">
            <w:pPr>
              <w:jc w:val="center"/>
              <w:rPr>
                <w:sz w:val="24"/>
                <w:szCs w:val="24"/>
              </w:rPr>
            </w:pPr>
          </w:p>
        </w:tc>
        <w:tc>
          <w:tcPr>
            <w:tcW w:w="695" w:type="pct"/>
          </w:tcPr>
          <w:p w14:paraId="7DAF38AD" w14:textId="77777777" w:rsidR="00E63390" w:rsidRPr="008A4804" w:rsidRDefault="00E63390" w:rsidP="00726FE2">
            <w:pPr>
              <w:jc w:val="center"/>
              <w:rPr>
                <w:sz w:val="24"/>
                <w:szCs w:val="24"/>
              </w:rPr>
            </w:pPr>
            <w:r w:rsidRPr="008A4804">
              <w:rPr>
                <w:sz w:val="24"/>
                <w:szCs w:val="24"/>
              </w:rPr>
              <w:t>0,228</w:t>
            </w:r>
          </w:p>
        </w:tc>
      </w:tr>
      <w:tr w:rsidR="00E63390" w:rsidRPr="008A4804" w14:paraId="22B5D8A2" w14:textId="77777777" w:rsidTr="00726FE2">
        <w:trPr>
          <w:trHeight w:val="60"/>
        </w:trPr>
        <w:tc>
          <w:tcPr>
            <w:tcW w:w="764" w:type="pct"/>
            <w:vAlign w:val="center"/>
          </w:tcPr>
          <w:p w14:paraId="10774A7A"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4B70F0E7"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14:paraId="46D6ABCE"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3489C82A"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14:paraId="24D0D44B" w14:textId="77777777" w:rsidR="00E63390" w:rsidRPr="008A4804" w:rsidRDefault="00E63390" w:rsidP="00726FE2">
            <w:pPr>
              <w:jc w:val="center"/>
              <w:rPr>
                <w:sz w:val="24"/>
                <w:szCs w:val="24"/>
              </w:rPr>
            </w:pPr>
          </w:p>
        </w:tc>
        <w:tc>
          <w:tcPr>
            <w:tcW w:w="762" w:type="pct"/>
          </w:tcPr>
          <w:p w14:paraId="7A6CFD56" w14:textId="77777777" w:rsidR="00E63390" w:rsidRPr="008A4804" w:rsidRDefault="00E63390" w:rsidP="00726FE2">
            <w:pPr>
              <w:jc w:val="center"/>
              <w:rPr>
                <w:sz w:val="24"/>
                <w:szCs w:val="24"/>
              </w:rPr>
            </w:pPr>
          </w:p>
        </w:tc>
        <w:tc>
          <w:tcPr>
            <w:tcW w:w="695" w:type="pct"/>
          </w:tcPr>
          <w:p w14:paraId="423FC002" w14:textId="77777777" w:rsidR="00E63390" w:rsidRPr="008A4804" w:rsidRDefault="00E63390" w:rsidP="00726FE2">
            <w:pPr>
              <w:jc w:val="center"/>
              <w:rPr>
                <w:sz w:val="24"/>
                <w:szCs w:val="24"/>
              </w:rPr>
            </w:pPr>
            <w:r w:rsidRPr="008A4804">
              <w:rPr>
                <w:sz w:val="24"/>
                <w:szCs w:val="24"/>
              </w:rPr>
              <w:t>0,176</w:t>
            </w:r>
          </w:p>
        </w:tc>
      </w:tr>
      <w:tr w:rsidR="00E63390" w:rsidRPr="008A4804" w14:paraId="40E53E39" w14:textId="77777777" w:rsidTr="00726FE2">
        <w:trPr>
          <w:trHeight w:val="60"/>
        </w:trPr>
        <w:tc>
          <w:tcPr>
            <w:tcW w:w="764" w:type="pct"/>
            <w:vAlign w:val="center"/>
          </w:tcPr>
          <w:p w14:paraId="35447267"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1DE5B20F"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14:paraId="0FECBEB9"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085D677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14:paraId="025648A6" w14:textId="77777777" w:rsidR="00E63390" w:rsidRPr="008A4804" w:rsidRDefault="00E63390" w:rsidP="00726FE2">
            <w:pPr>
              <w:jc w:val="center"/>
              <w:rPr>
                <w:sz w:val="24"/>
                <w:szCs w:val="24"/>
              </w:rPr>
            </w:pPr>
          </w:p>
        </w:tc>
        <w:tc>
          <w:tcPr>
            <w:tcW w:w="762" w:type="pct"/>
          </w:tcPr>
          <w:p w14:paraId="432DBFAD" w14:textId="77777777" w:rsidR="00E63390" w:rsidRPr="008A4804" w:rsidRDefault="00E63390" w:rsidP="00726FE2">
            <w:pPr>
              <w:jc w:val="center"/>
              <w:rPr>
                <w:sz w:val="24"/>
                <w:szCs w:val="24"/>
              </w:rPr>
            </w:pPr>
          </w:p>
        </w:tc>
        <w:tc>
          <w:tcPr>
            <w:tcW w:w="695" w:type="pct"/>
          </w:tcPr>
          <w:p w14:paraId="4D1F329B" w14:textId="77777777" w:rsidR="00E63390" w:rsidRPr="008A4804" w:rsidRDefault="00E63390" w:rsidP="00726FE2">
            <w:pPr>
              <w:jc w:val="center"/>
              <w:rPr>
                <w:sz w:val="24"/>
                <w:szCs w:val="24"/>
              </w:rPr>
            </w:pPr>
            <w:r w:rsidRPr="008A4804">
              <w:rPr>
                <w:sz w:val="24"/>
                <w:szCs w:val="24"/>
              </w:rPr>
              <w:t>0,342</w:t>
            </w:r>
          </w:p>
        </w:tc>
      </w:tr>
      <w:tr w:rsidR="00E63390" w:rsidRPr="008A4804" w14:paraId="783F8FDC" w14:textId="77777777" w:rsidTr="00726FE2">
        <w:trPr>
          <w:trHeight w:val="60"/>
        </w:trPr>
        <w:tc>
          <w:tcPr>
            <w:tcW w:w="764" w:type="pct"/>
            <w:vAlign w:val="center"/>
          </w:tcPr>
          <w:p w14:paraId="3590E959" w14:textId="77777777" w:rsidR="00E63390" w:rsidRPr="008A4804" w:rsidRDefault="00E63390" w:rsidP="00726FE2">
            <w:pPr>
              <w:pStyle w:val="ab"/>
              <w:rPr>
                <w:rFonts w:ascii="Times New Roman" w:hAnsi="Times New Roman" w:cs="Times New Roman"/>
                <w:sz w:val="24"/>
                <w:szCs w:val="24"/>
              </w:rPr>
            </w:pPr>
          </w:p>
        </w:tc>
        <w:tc>
          <w:tcPr>
            <w:tcW w:w="1111" w:type="pct"/>
            <w:vAlign w:val="center"/>
          </w:tcPr>
          <w:p w14:paraId="1354D09A"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14:paraId="37D3728C"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45DE2D17"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14:paraId="7774A916" w14:textId="77777777" w:rsidR="00E63390" w:rsidRPr="008A4804" w:rsidRDefault="00E63390" w:rsidP="00726FE2">
            <w:pPr>
              <w:jc w:val="center"/>
              <w:rPr>
                <w:sz w:val="24"/>
                <w:szCs w:val="24"/>
              </w:rPr>
            </w:pPr>
          </w:p>
        </w:tc>
        <w:tc>
          <w:tcPr>
            <w:tcW w:w="762" w:type="pct"/>
          </w:tcPr>
          <w:p w14:paraId="5187BA1C" w14:textId="77777777" w:rsidR="00E63390" w:rsidRPr="008A4804" w:rsidRDefault="00E63390" w:rsidP="00726FE2">
            <w:pPr>
              <w:jc w:val="center"/>
              <w:rPr>
                <w:sz w:val="24"/>
                <w:szCs w:val="24"/>
              </w:rPr>
            </w:pPr>
          </w:p>
        </w:tc>
        <w:tc>
          <w:tcPr>
            <w:tcW w:w="695" w:type="pct"/>
          </w:tcPr>
          <w:p w14:paraId="5EFBAD98" w14:textId="77777777" w:rsidR="00E63390" w:rsidRPr="008A4804" w:rsidRDefault="00E63390" w:rsidP="00726FE2">
            <w:pPr>
              <w:jc w:val="center"/>
              <w:rPr>
                <w:sz w:val="24"/>
                <w:szCs w:val="24"/>
              </w:rPr>
            </w:pPr>
            <w:r w:rsidRPr="008A4804">
              <w:rPr>
                <w:sz w:val="24"/>
                <w:szCs w:val="24"/>
              </w:rPr>
              <w:t>1,250</w:t>
            </w:r>
          </w:p>
        </w:tc>
      </w:tr>
      <w:tr w:rsidR="00E63390" w:rsidRPr="008A4804" w14:paraId="6664FAF6" w14:textId="77777777" w:rsidTr="00726FE2">
        <w:trPr>
          <w:trHeight w:val="60"/>
        </w:trPr>
        <w:tc>
          <w:tcPr>
            <w:tcW w:w="764" w:type="pct"/>
            <w:vAlign w:val="center"/>
          </w:tcPr>
          <w:p w14:paraId="397EDD7D"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14:paraId="5303D3E9"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r w:rsidRPr="008A4804">
              <w:rPr>
                <w:rFonts w:ascii="Times New Roman" w:hAnsi="Times New Roman" w:cs="Times New Roman"/>
                <w:sz w:val="24"/>
                <w:szCs w:val="24"/>
              </w:rPr>
              <w:t xml:space="preserve"> от д. № 78 до д. № 97</w:t>
            </w:r>
          </w:p>
        </w:tc>
        <w:tc>
          <w:tcPr>
            <w:tcW w:w="486" w:type="pct"/>
            <w:vAlign w:val="center"/>
          </w:tcPr>
          <w:p w14:paraId="54E560C5"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7EBE3835"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14:paraId="627F56DE"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14:paraId="4A34682D"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578D64E8" w14:textId="77777777" w:rsidR="00E63390" w:rsidRPr="008A4804" w:rsidRDefault="00E63390" w:rsidP="00726FE2">
            <w:pPr>
              <w:pStyle w:val="ab"/>
              <w:jc w:val="center"/>
              <w:rPr>
                <w:rFonts w:ascii="Times New Roman" w:hAnsi="Times New Roman" w:cs="Times New Roman"/>
                <w:sz w:val="24"/>
                <w:szCs w:val="24"/>
              </w:rPr>
            </w:pPr>
          </w:p>
        </w:tc>
      </w:tr>
      <w:tr w:rsidR="00E63390" w:rsidRPr="008A4804" w14:paraId="286A1E11" w14:textId="77777777" w:rsidTr="00726FE2">
        <w:trPr>
          <w:trHeight w:val="60"/>
        </w:trPr>
        <w:tc>
          <w:tcPr>
            <w:tcW w:w="764" w:type="pct"/>
            <w:vAlign w:val="center"/>
          </w:tcPr>
          <w:p w14:paraId="4AFC91AC"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14:paraId="566D5950"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486" w:type="pct"/>
            <w:vAlign w:val="center"/>
          </w:tcPr>
          <w:p w14:paraId="3C08262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1FABB88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14:paraId="19D3B6AB"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14:paraId="6A136F7F"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06A94FE1" w14:textId="77777777" w:rsidR="00E63390" w:rsidRPr="008A4804" w:rsidRDefault="00E63390" w:rsidP="00726FE2">
            <w:pPr>
              <w:pStyle w:val="ab"/>
              <w:jc w:val="center"/>
              <w:rPr>
                <w:rFonts w:ascii="Times New Roman" w:hAnsi="Times New Roman" w:cs="Times New Roman"/>
                <w:sz w:val="24"/>
                <w:szCs w:val="24"/>
              </w:rPr>
            </w:pPr>
          </w:p>
        </w:tc>
      </w:tr>
      <w:tr w:rsidR="00E63390" w:rsidRPr="008A4804" w14:paraId="5EF7B19F" w14:textId="77777777" w:rsidTr="00726FE2">
        <w:trPr>
          <w:trHeight w:val="60"/>
        </w:trPr>
        <w:tc>
          <w:tcPr>
            <w:tcW w:w="764" w:type="pct"/>
            <w:vAlign w:val="center"/>
          </w:tcPr>
          <w:p w14:paraId="0A1035EA"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1111" w:type="pct"/>
            <w:vAlign w:val="center"/>
          </w:tcPr>
          <w:p w14:paraId="2AF10D47"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486" w:type="pct"/>
            <w:vAlign w:val="center"/>
          </w:tcPr>
          <w:p w14:paraId="7C972A44"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4E3D6BDD"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14:paraId="255FCC30" w14:textId="77777777" w:rsidR="00E63390" w:rsidRPr="008A4804" w:rsidRDefault="00E63390" w:rsidP="00726FE2">
            <w:pPr>
              <w:jc w:val="center"/>
              <w:rPr>
                <w:sz w:val="24"/>
                <w:szCs w:val="24"/>
              </w:rPr>
            </w:pPr>
            <w:r w:rsidRPr="008A4804">
              <w:rPr>
                <w:sz w:val="24"/>
                <w:szCs w:val="24"/>
              </w:rPr>
              <w:t>2,69</w:t>
            </w:r>
          </w:p>
        </w:tc>
        <w:tc>
          <w:tcPr>
            <w:tcW w:w="762" w:type="pct"/>
          </w:tcPr>
          <w:p w14:paraId="67290B2D" w14:textId="77777777" w:rsidR="00E63390" w:rsidRPr="008A4804" w:rsidRDefault="00E63390" w:rsidP="00726FE2">
            <w:pPr>
              <w:jc w:val="center"/>
              <w:rPr>
                <w:sz w:val="24"/>
                <w:szCs w:val="24"/>
              </w:rPr>
            </w:pPr>
          </w:p>
        </w:tc>
        <w:tc>
          <w:tcPr>
            <w:tcW w:w="695" w:type="pct"/>
          </w:tcPr>
          <w:p w14:paraId="2C9EB0F7" w14:textId="77777777" w:rsidR="00E63390" w:rsidRPr="008A4804" w:rsidRDefault="00E63390" w:rsidP="00726FE2">
            <w:pPr>
              <w:jc w:val="center"/>
              <w:rPr>
                <w:sz w:val="24"/>
                <w:szCs w:val="24"/>
              </w:rPr>
            </w:pPr>
          </w:p>
        </w:tc>
      </w:tr>
      <w:tr w:rsidR="00E63390" w:rsidRPr="008A4804" w14:paraId="63BD6AA7" w14:textId="77777777" w:rsidTr="00726FE2">
        <w:trPr>
          <w:trHeight w:val="60"/>
        </w:trPr>
        <w:tc>
          <w:tcPr>
            <w:tcW w:w="764" w:type="pct"/>
            <w:vAlign w:val="center"/>
          </w:tcPr>
          <w:p w14:paraId="5F65FBF3"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1111" w:type="pct"/>
            <w:vAlign w:val="center"/>
          </w:tcPr>
          <w:p w14:paraId="667F754A"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486" w:type="pct"/>
            <w:vAlign w:val="center"/>
          </w:tcPr>
          <w:p w14:paraId="42C373D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5F3F144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14:paraId="11F90112" w14:textId="77777777" w:rsidR="00E63390" w:rsidRPr="008A4804" w:rsidRDefault="00E63390" w:rsidP="00726FE2">
            <w:pPr>
              <w:jc w:val="center"/>
              <w:rPr>
                <w:sz w:val="24"/>
                <w:szCs w:val="24"/>
              </w:rPr>
            </w:pPr>
            <w:r w:rsidRPr="008A4804">
              <w:rPr>
                <w:sz w:val="24"/>
                <w:szCs w:val="24"/>
              </w:rPr>
              <w:t>1,6</w:t>
            </w:r>
          </w:p>
        </w:tc>
        <w:tc>
          <w:tcPr>
            <w:tcW w:w="762" w:type="pct"/>
          </w:tcPr>
          <w:p w14:paraId="18AAC1E5" w14:textId="77777777" w:rsidR="00E63390" w:rsidRPr="008A4804" w:rsidRDefault="00E63390" w:rsidP="00726FE2">
            <w:pPr>
              <w:jc w:val="center"/>
              <w:rPr>
                <w:sz w:val="24"/>
                <w:szCs w:val="24"/>
              </w:rPr>
            </w:pPr>
          </w:p>
        </w:tc>
        <w:tc>
          <w:tcPr>
            <w:tcW w:w="695" w:type="pct"/>
          </w:tcPr>
          <w:p w14:paraId="69DD2410" w14:textId="77777777" w:rsidR="00E63390" w:rsidRPr="008A4804" w:rsidRDefault="00E63390" w:rsidP="00726FE2">
            <w:pPr>
              <w:jc w:val="center"/>
              <w:rPr>
                <w:sz w:val="24"/>
                <w:szCs w:val="24"/>
              </w:rPr>
            </w:pPr>
          </w:p>
        </w:tc>
      </w:tr>
      <w:tr w:rsidR="00E63390" w:rsidRPr="008A4804" w14:paraId="72C07CCA" w14:textId="77777777" w:rsidTr="00726FE2">
        <w:trPr>
          <w:trHeight w:val="60"/>
        </w:trPr>
        <w:tc>
          <w:tcPr>
            <w:tcW w:w="764" w:type="pct"/>
            <w:vAlign w:val="center"/>
          </w:tcPr>
          <w:p w14:paraId="74B177A2"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14:paraId="5747826D" w14:textId="77777777"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14:paraId="6D63841C"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1DD0115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14:paraId="52354709" w14:textId="77777777" w:rsidR="00E63390" w:rsidRPr="008A4804" w:rsidRDefault="00E63390" w:rsidP="00726FE2">
            <w:pPr>
              <w:jc w:val="center"/>
              <w:rPr>
                <w:sz w:val="24"/>
                <w:szCs w:val="24"/>
              </w:rPr>
            </w:pPr>
          </w:p>
        </w:tc>
        <w:tc>
          <w:tcPr>
            <w:tcW w:w="762" w:type="pct"/>
          </w:tcPr>
          <w:p w14:paraId="60F312B6" w14:textId="77777777" w:rsidR="00E63390" w:rsidRPr="008A4804" w:rsidRDefault="00E63390" w:rsidP="00726FE2">
            <w:pPr>
              <w:jc w:val="center"/>
              <w:rPr>
                <w:sz w:val="24"/>
                <w:szCs w:val="24"/>
              </w:rPr>
            </w:pPr>
          </w:p>
        </w:tc>
        <w:tc>
          <w:tcPr>
            <w:tcW w:w="695" w:type="pct"/>
          </w:tcPr>
          <w:p w14:paraId="6821C647" w14:textId="77777777" w:rsidR="00E63390" w:rsidRPr="008A4804" w:rsidRDefault="00E63390" w:rsidP="00726FE2">
            <w:pPr>
              <w:jc w:val="center"/>
              <w:rPr>
                <w:sz w:val="24"/>
                <w:szCs w:val="24"/>
              </w:rPr>
            </w:pPr>
            <w:r w:rsidRPr="008A4804">
              <w:rPr>
                <w:sz w:val="24"/>
                <w:szCs w:val="24"/>
              </w:rPr>
              <w:t>3,18</w:t>
            </w:r>
          </w:p>
        </w:tc>
      </w:tr>
      <w:tr w:rsidR="00E63390" w:rsidRPr="008A4804" w14:paraId="555BF211" w14:textId="77777777" w:rsidTr="00726FE2">
        <w:trPr>
          <w:trHeight w:val="60"/>
        </w:trPr>
        <w:tc>
          <w:tcPr>
            <w:tcW w:w="1875" w:type="pct"/>
            <w:gridSpan w:val="2"/>
            <w:vAlign w:val="center"/>
          </w:tcPr>
          <w:p w14:paraId="5D8039E8" w14:textId="77777777"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14:paraId="1B3A621C"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14:paraId="29D28412"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14:paraId="0C216D5A"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14:paraId="796CBBC1" w14:textId="77777777"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14:paraId="5B6BE5CE" w14:textId="77777777"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14:paraId="43625509" w14:textId="77777777" w:rsidR="00E63390" w:rsidRPr="00B2387C" w:rsidRDefault="00E63390" w:rsidP="00E63390">
      <w:pPr>
        <w:pStyle w:val="12"/>
        <w:rPr>
          <w:sz w:val="26"/>
          <w:szCs w:val="26"/>
        </w:rPr>
      </w:pPr>
    </w:p>
    <w:p w14:paraId="2E651276"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14:paraId="76820AB0"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14:paraId="75E0E943"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14:paraId="50619BC3"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14:paraId="4BA15B62"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14:paraId="083BACC0"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14:paraId="745EF5AC"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14:paraId="7A03C2F7"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lastRenderedPageBreak/>
        <w:t xml:space="preserve"> - АЗС - мощностью одна топливораздаточная колонка - 1 объект;</w:t>
      </w:r>
    </w:p>
    <w:p w14:paraId="7D5B64C1" w14:textId="77777777"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14:paraId="36353707"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Так как в населенных пунктах Саянского муниципального образования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14:paraId="328CC536"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д. Красный Брод,</w:t>
      </w:r>
    </w:p>
    <w:p w14:paraId="5D766EE6"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14:paraId="238955EF" w14:textId="77777777"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14:paraId="66B26646" w14:textId="77777777" w:rsidR="00E63390" w:rsidRPr="00B2387C" w:rsidRDefault="00E63390" w:rsidP="00E63390">
      <w:pPr>
        <w:pStyle w:val="ab"/>
        <w:ind w:firstLine="709"/>
        <w:jc w:val="both"/>
        <w:rPr>
          <w:rFonts w:ascii="Times New Roman" w:hAnsi="Times New Roman" w:cs="Times New Roman"/>
          <w:sz w:val="26"/>
          <w:szCs w:val="26"/>
        </w:rPr>
      </w:pPr>
    </w:p>
    <w:p w14:paraId="650A6AF6" w14:textId="77777777"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14:paraId="5BB64FE8" w14:textId="77777777" w:rsidR="00E63390" w:rsidRPr="008C1929" w:rsidRDefault="00E63390" w:rsidP="00E63390">
      <w:pPr>
        <w:pStyle w:val="a5"/>
        <w:spacing w:before="0" w:beforeAutospacing="0" w:after="0" w:afterAutospacing="0"/>
      </w:pPr>
    </w:p>
    <w:p w14:paraId="7C2470BD" w14:textId="77777777"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14:paraId="1D05ED5C" w14:textId="77777777" w:rsidR="00E63390" w:rsidRDefault="00E63390" w:rsidP="00E63390">
      <w:pPr>
        <w:pStyle w:val="11"/>
        <w:spacing w:before="0"/>
        <w:jc w:val="right"/>
        <w:rPr>
          <w:rFonts w:cs="Times New Roman"/>
          <w:b w:val="0"/>
          <w:sz w:val="22"/>
          <w:szCs w:val="22"/>
        </w:rPr>
      </w:pPr>
    </w:p>
    <w:tbl>
      <w:tblPr>
        <w:tblW w:w="5281" w:type="pct"/>
        <w:tblInd w:w="-398" w:type="dxa"/>
        <w:tblLayout w:type="fixed"/>
        <w:tblCellMar>
          <w:left w:w="28" w:type="dxa"/>
          <w:right w:w="28" w:type="dxa"/>
        </w:tblCellMar>
        <w:tblLook w:val="04A0" w:firstRow="1" w:lastRow="0" w:firstColumn="1" w:lastColumn="0" w:noHBand="0" w:noVBand="1"/>
      </w:tblPr>
      <w:tblGrid>
        <w:gridCol w:w="347"/>
        <w:gridCol w:w="3473"/>
        <w:gridCol w:w="1187"/>
        <w:gridCol w:w="594"/>
        <w:gridCol w:w="554"/>
        <w:gridCol w:w="16"/>
        <w:gridCol w:w="822"/>
        <w:gridCol w:w="15"/>
        <w:gridCol w:w="673"/>
        <w:gridCol w:w="15"/>
        <w:gridCol w:w="673"/>
        <w:gridCol w:w="15"/>
        <w:gridCol w:w="809"/>
        <w:gridCol w:w="15"/>
        <w:gridCol w:w="676"/>
        <w:gridCol w:w="15"/>
        <w:gridCol w:w="676"/>
        <w:gridCol w:w="15"/>
        <w:gridCol w:w="537"/>
        <w:gridCol w:w="15"/>
        <w:gridCol w:w="680"/>
        <w:gridCol w:w="15"/>
        <w:gridCol w:w="683"/>
        <w:gridCol w:w="15"/>
        <w:gridCol w:w="624"/>
        <w:gridCol w:w="831"/>
        <w:gridCol w:w="710"/>
        <w:gridCol w:w="744"/>
      </w:tblGrid>
      <w:tr w:rsidR="00D71061" w:rsidRPr="008F425C" w14:paraId="6775553E" w14:textId="77777777" w:rsidTr="00AE0F21">
        <w:trPr>
          <w:trHeight w:val="409"/>
          <w:tblHeader/>
        </w:trPr>
        <w:tc>
          <w:tcPr>
            <w:tcW w:w="112" w:type="pct"/>
            <w:vMerge w:val="restart"/>
            <w:tcBorders>
              <w:top w:val="single" w:sz="4" w:space="0" w:color="000000"/>
              <w:left w:val="single" w:sz="4" w:space="0" w:color="000000"/>
              <w:bottom w:val="single" w:sz="4" w:space="0" w:color="000000"/>
              <w:right w:val="nil"/>
            </w:tcBorders>
            <w:vAlign w:val="center"/>
          </w:tcPr>
          <w:p w14:paraId="076FAF14" w14:textId="77777777" w:rsidR="00D71061" w:rsidRPr="008F425C" w:rsidRDefault="00D71061" w:rsidP="00AE0F21">
            <w:pPr>
              <w:snapToGrid w:val="0"/>
              <w:jc w:val="center"/>
              <w:rPr>
                <w:sz w:val="18"/>
                <w:szCs w:val="18"/>
              </w:rPr>
            </w:pPr>
            <w:r w:rsidRPr="008F425C">
              <w:rPr>
                <w:sz w:val="18"/>
                <w:szCs w:val="18"/>
              </w:rPr>
              <w:t>№ п/п</w:t>
            </w:r>
          </w:p>
        </w:tc>
        <w:tc>
          <w:tcPr>
            <w:tcW w:w="1124" w:type="pct"/>
            <w:vMerge w:val="restart"/>
            <w:tcBorders>
              <w:top w:val="single" w:sz="4" w:space="0" w:color="000000"/>
              <w:left w:val="single" w:sz="4" w:space="0" w:color="000000"/>
              <w:bottom w:val="single" w:sz="4" w:space="0" w:color="000000"/>
              <w:right w:val="nil"/>
            </w:tcBorders>
            <w:vAlign w:val="center"/>
          </w:tcPr>
          <w:p w14:paraId="629C3EC5" w14:textId="77777777" w:rsidR="00D71061" w:rsidRPr="008F425C" w:rsidRDefault="00D71061" w:rsidP="00AE0F21">
            <w:pPr>
              <w:snapToGrid w:val="0"/>
              <w:jc w:val="center"/>
              <w:rPr>
                <w:sz w:val="18"/>
                <w:szCs w:val="18"/>
              </w:rPr>
            </w:pPr>
            <w:r w:rsidRPr="008F425C">
              <w:rPr>
                <w:sz w:val="18"/>
                <w:szCs w:val="18"/>
              </w:rPr>
              <w:t>Наименование</w:t>
            </w:r>
          </w:p>
          <w:p w14:paraId="1F2107BA" w14:textId="77777777" w:rsidR="00D71061" w:rsidRPr="008F425C" w:rsidRDefault="00D71061" w:rsidP="00AE0F21">
            <w:pPr>
              <w:snapToGrid w:val="0"/>
              <w:jc w:val="center"/>
              <w:rPr>
                <w:sz w:val="18"/>
                <w:szCs w:val="18"/>
              </w:rPr>
            </w:pPr>
            <w:r w:rsidRPr="008F425C">
              <w:rPr>
                <w:sz w:val="18"/>
                <w:szCs w:val="18"/>
              </w:rPr>
              <w:t>финансируемых</w:t>
            </w:r>
          </w:p>
          <w:p w14:paraId="51321D39" w14:textId="77777777" w:rsidR="00D71061" w:rsidRPr="008F425C" w:rsidRDefault="00D71061" w:rsidP="00AE0F21">
            <w:pPr>
              <w:snapToGrid w:val="0"/>
              <w:jc w:val="center"/>
              <w:rPr>
                <w:sz w:val="18"/>
                <w:szCs w:val="18"/>
              </w:rPr>
            </w:pPr>
            <w:r w:rsidRPr="008F425C">
              <w:rPr>
                <w:sz w:val="18"/>
                <w:szCs w:val="18"/>
              </w:rPr>
              <w:t>мероприятий</w:t>
            </w:r>
          </w:p>
        </w:tc>
        <w:tc>
          <w:tcPr>
            <w:tcW w:w="384" w:type="pct"/>
            <w:vMerge w:val="restart"/>
            <w:tcBorders>
              <w:top w:val="single" w:sz="4" w:space="0" w:color="000000"/>
              <w:left w:val="single" w:sz="4" w:space="0" w:color="000000"/>
              <w:bottom w:val="single" w:sz="4" w:space="0" w:color="000000"/>
              <w:right w:val="nil"/>
            </w:tcBorders>
            <w:vAlign w:val="center"/>
          </w:tcPr>
          <w:p w14:paraId="0A97E575" w14:textId="77777777" w:rsidR="00D71061" w:rsidRPr="008F425C" w:rsidRDefault="00D71061" w:rsidP="00AE0F21">
            <w:pPr>
              <w:snapToGrid w:val="0"/>
              <w:jc w:val="center"/>
              <w:rPr>
                <w:sz w:val="18"/>
                <w:szCs w:val="18"/>
              </w:rPr>
            </w:pPr>
            <w:r w:rsidRPr="008F425C">
              <w:rPr>
                <w:sz w:val="18"/>
                <w:szCs w:val="18"/>
              </w:rPr>
              <w:t>Цель реализации</w:t>
            </w:r>
          </w:p>
        </w:tc>
        <w:tc>
          <w:tcPr>
            <w:tcW w:w="371" w:type="pct"/>
            <w:gridSpan w:val="2"/>
            <w:tcBorders>
              <w:top w:val="single" w:sz="4" w:space="0" w:color="000000"/>
              <w:left w:val="single" w:sz="4" w:space="0" w:color="000000"/>
              <w:bottom w:val="single" w:sz="4" w:space="0" w:color="000000"/>
              <w:right w:val="nil"/>
            </w:tcBorders>
            <w:vAlign w:val="center"/>
          </w:tcPr>
          <w:p w14:paraId="004A7381" w14:textId="77777777" w:rsidR="00D71061" w:rsidRPr="008F425C" w:rsidRDefault="00D71061" w:rsidP="00AE0F21">
            <w:pPr>
              <w:snapToGrid w:val="0"/>
              <w:jc w:val="center"/>
              <w:rPr>
                <w:sz w:val="18"/>
                <w:szCs w:val="18"/>
              </w:rPr>
            </w:pPr>
            <w:r w:rsidRPr="008F425C">
              <w:rPr>
                <w:sz w:val="18"/>
                <w:szCs w:val="18"/>
              </w:rPr>
              <w:t>Сроки</w:t>
            </w:r>
          </w:p>
          <w:p w14:paraId="433DBF9B" w14:textId="77777777" w:rsidR="00D71061" w:rsidRPr="008F425C" w:rsidRDefault="00D71061" w:rsidP="00AE0F21">
            <w:pPr>
              <w:snapToGrid w:val="0"/>
              <w:jc w:val="center"/>
              <w:rPr>
                <w:sz w:val="18"/>
                <w:szCs w:val="18"/>
              </w:rPr>
            </w:pPr>
            <w:r w:rsidRPr="008F425C">
              <w:rPr>
                <w:sz w:val="18"/>
                <w:szCs w:val="18"/>
              </w:rPr>
              <w:t>реализации</w:t>
            </w:r>
          </w:p>
        </w:tc>
        <w:tc>
          <w:tcPr>
            <w:tcW w:w="271" w:type="pct"/>
            <w:gridSpan w:val="2"/>
            <w:vMerge w:val="restart"/>
            <w:tcBorders>
              <w:top w:val="single" w:sz="4" w:space="0" w:color="000000"/>
              <w:left w:val="single" w:sz="4" w:space="0" w:color="000000"/>
              <w:bottom w:val="single" w:sz="4" w:space="0" w:color="000000"/>
              <w:right w:val="nil"/>
            </w:tcBorders>
            <w:vAlign w:val="center"/>
          </w:tcPr>
          <w:p w14:paraId="32EC6970" w14:textId="77777777" w:rsidR="00D71061" w:rsidRPr="008F425C" w:rsidRDefault="00D71061" w:rsidP="00AE0F21">
            <w:pPr>
              <w:snapToGrid w:val="0"/>
              <w:jc w:val="center"/>
              <w:rPr>
                <w:i/>
                <w:iCs/>
                <w:sz w:val="18"/>
                <w:szCs w:val="18"/>
              </w:rPr>
            </w:pPr>
            <w:r w:rsidRPr="008F425C">
              <w:rPr>
                <w:sz w:val="18"/>
                <w:szCs w:val="18"/>
              </w:rPr>
              <w:t>Общая сметная стоимость, тыс. руб.</w:t>
            </w:r>
          </w:p>
        </w:tc>
        <w:tc>
          <w:tcPr>
            <w:tcW w:w="223" w:type="pct"/>
            <w:gridSpan w:val="2"/>
            <w:vMerge w:val="restart"/>
            <w:tcBorders>
              <w:top w:val="single" w:sz="4" w:space="0" w:color="000000"/>
              <w:left w:val="single" w:sz="4" w:space="0" w:color="000000"/>
              <w:right w:val="single" w:sz="4" w:space="0" w:color="auto"/>
            </w:tcBorders>
            <w:vAlign w:val="center"/>
          </w:tcPr>
          <w:p w14:paraId="3295C488" w14:textId="77777777" w:rsidR="00D71061" w:rsidRPr="008F425C" w:rsidRDefault="00D71061" w:rsidP="00AE0F21">
            <w:pPr>
              <w:snapToGrid w:val="0"/>
              <w:jc w:val="center"/>
              <w:rPr>
                <w:i/>
                <w:iCs/>
                <w:sz w:val="18"/>
                <w:szCs w:val="18"/>
              </w:rPr>
            </w:pPr>
            <w:r w:rsidRPr="008F425C">
              <w:rPr>
                <w:sz w:val="18"/>
                <w:szCs w:val="18"/>
              </w:rPr>
              <w:t>Количество</w:t>
            </w:r>
          </w:p>
        </w:tc>
        <w:tc>
          <w:tcPr>
            <w:tcW w:w="2513" w:type="pct"/>
            <w:gridSpan w:val="19"/>
            <w:tcBorders>
              <w:top w:val="single" w:sz="4" w:space="0" w:color="000000"/>
              <w:left w:val="single" w:sz="4" w:space="0" w:color="000000"/>
              <w:right w:val="single" w:sz="4" w:space="0" w:color="auto"/>
            </w:tcBorders>
          </w:tcPr>
          <w:p w14:paraId="36A15CE4" w14:textId="77777777" w:rsidR="00D71061" w:rsidRPr="008F425C" w:rsidRDefault="00D71061" w:rsidP="00AE0F21">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D71061" w:rsidRPr="008F425C" w14:paraId="21C8CA5E" w14:textId="77777777" w:rsidTr="00AE0F21">
        <w:trPr>
          <w:trHeight w:val="264"/>
        </w:trPr>
        <w:tc>
          <w:tcPr>
            <w:tcW w:w="112" w:type="pct"/>
            <w:vMerge/>
            <w:tcBorders>
              <w:top w:val="single" w:sz="4" w:space="0" w:color="000000"/>
              <w:left w:val="single" w:sz="4" w:space="0" w:color="000000"/>
              <w:bottom w:val="single" w:sz="4" w:space="0" w:color="000000"/>
              <w:right w:val="nil"/>
            </w:tcBorders>
            <w:vAlign w:val="center"/>
          </w:tcPr>
          <w:p w14:paraId="1B541121" w14:textId="77777777" w:rsidR="00D71061" w:rsidRPr="008F425C" w:rsidRDefault="00D71061" w:rsidP="00AE0F21">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14:paraId="0321DE28" w14:textId="77777777" w:rsidR="00D71061" w:rsidRPr="008F425C" w:rsidRDefault="00D71061" w:rsidP="00AE0F21">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14:paraId="45545CBA" w14:textId="77777777" w:rsidR="00D71061" w:rsidRPr="008F425C" w:rsidRDefault="00D71061" w:rsidP="00AE0F21">
            <w:pPr>
              <w:rPr>
                <w:sz w:val="18"/>
                <w:szCs w:val="18"/>
              </w:rPr>
            </w:pPr>
          </w:p>
        </w:tc>
        <w:tc>
          <w:tcPr>
            <w:tcW w:w="192" w:type="pct"/>
            <w:vMerge w:val="restart"/>
            <w:tcBorders>
              <w:top w:val="single" w:sz="4" w:space="0" w:color="000000"/>
              <w:left w:val="single" w:sz="4" w:space="0" w:color="000000"/>
              <w:bottom w:val="single" w:sz="4" w:space="0" w:color="000000"/>
              <w:right w:val="nil"/>
            </w:tcBorders>
            <w:vAlign w:val="center"/>
          </w:tcPr>
          <w:p w14:paraId="50762E41" w14:textId="77777777" w:rsidR="00D71061" w:rsidRPr="008F425C" w:rsidRDefault="00D71061" w:rsidP="00AE0F21">
            <w:pPr>
              <w:snapToGrid w:val="0"/>
              <w:jc w:val="center"/>
              <w:rPr>
                <w:sz w:val="18"/>
                <w:szCs w:val="18"/>
              </w:rPr>
            </w:pPr>
            <w:r w:rsidRPr="008F425C">
              <w:rPr>
                <w:sz w:val="18"/>
                <w:szCs w:val="18"/>
              </w:rPr>
              <w:t>Начало</w:t>
            </w:r>
          </w:p>
          <w:p w14:paraId="60D9468F" w14:textId="77777777" w:rsidR="00D71061" w:rsidRPr="008F425C" w:rsidRDefault="00D71061" w:rsidP="00AE0F21">
            <w:pPr>
              <w:snapToGrid w:val="0"/>
              <w:jc w:val="center"/>
              <w:rPr>
                <w:sz w:val="18"/>
                <w:szCs w:val="18"/>
              </w:rPr>
            </w:pPr>
            <w:r w:rsidRPr="008F425C">
              <w:rPr>
                <w:sz w:val="18"/>
                <w:szCs w:val="18"/>
              </w:rPr>
              <w:t>(год)</w:t>
            </w:r>
          </w:p>
        </w:tc>
        <w:tc>
          <w:tcPr>
            <w:tcW w:w="179" w:type="pct"/>
            <w:vMerge w:val="restart"/>
            <w:tcBorders>
              <w:top w:val="single" w:sz="4" w:space="0" w:color="000000"/>
              <w:left w:val="single" w:sz="4" w:space="0" w:color="000000"/>
              <w:bottom w:val="single" w:sz="4" w:space="0" w:color="000000"/>
              <w:right w:val="nil"/>
            </w:tcBorders>
            <w:vAlign w:val="center"/>
          </w:tcPr>
          <w:p w14:paraId="0A74B8B7" w14:textId="77777777" w:rsidR="00D71061" w:rsidRPr="008F425C" w:rsidRDefault="00D71061" w:rsidP="00AE0F21">
            <w:pPr>
              <w:snapToGrid w:val="0"/>
              <w:jc w:val="center"/>
              <w:rPr>
                <w:sz w:val="18"/>
                <w:szCs w:val="18"/>
              </w:rPr>
            </w:pPr>
            <w:r w:rsidRPr="008F425C">
              <w:rPr>
                <w:sz w:val="18"/>
                <w:szCs w:val="18"/>
              </w:rPr>
              <w:t>Окончание (год)</w:t>
            </w:r>
          </w:p>
        </w:tc>
        <w:tc>
          <w:tcPr>
            <w:tcW w:w="271" w:type="pct"/>
            <w:gridSpan w:val="2"/>
            <w:vMerge/>
            <w:tcBorders>
              <w:top w:val="single" w:sz="4" w:space="0" w:color="000000"/>
              <w:left w:val="single" w:sz="4" w:space="0" w:color="000000"/>
              <w:bottom w:val="single" w:sz="4" w:space="0" w:color="000000"/>
              <w:right w:val="nil"/>
            </w:tcBorders>
            <w:vAlign w:val="center"/>
          </w:tcPr>
          <w:p w14:paraId="3ADEF303" w14:textId="77777777" w:rsidR="00D71061" w:rsidRPr="008F425C" w:rsidRDefault="00D71061" w:rsidP="00AE0F21">
            <w:pPr>
              <w:rPr>
                <w:i/>
                <w:iCs/>
                <w:sz w:val="18"/>
                <w:szCs w:val="18"/>
              </w:rPr>
            </w:pPr>
          </w:p>
        </w:tc>
        <w:tc>
          <w:tcPr>
            <w:tcW w:w="223" w:type="pct"/>
            <w:gridSpan w:val="2"/>
            <w:vMerge/>
            <w:tcBorders>
              <w:left w:val="single" w:sz="4" w:space="0" w:color="000000"/>
              <w:right w:val="single" w:sz="4" w:space="0" w:color="auto"/>
            </w:tcBorders>
            <w:vAlign w:val="center"/>
          </w:tcPr>
          <w:p w14:paraId="161D8C37" w14:textId="77777777" w:rsidR="00D71061" w:rsidRPr="008F425C" w:rsidRDefault="00D71061" w:rsidP="00AE0F21">
            <w:pPr>
              <w:snapToGrid w:val="0"/>
              <w:jc w:val="center"/>
              <w:rPr>
                <w:sz w:val="18"/>
                <w:szCs w:val="18"/>
              </w:rPr>
            </w:pPr>
          </w:p>
        </w:tc>
        <w:tc>
          <w:tcPr>
            <w:tcW w:w="223" w:type="pct"/>
            <w:gridSpan w:val="2"/>
            <w:vMerge w:val="restart"/>
            <w:tcBorders>
              <w:top w:val="single" w:sz="4" w:space="0" w:color="000000"/>
              <w:left w:val="single" w:sz="4" w:space="0" w:color="auto"/>
              <w:bottom w:val="single" w:sz="4" w:space="0" w:color="000000"/>
              <w:right w:val="nil"/>
            </w:tcBorders>
            <w:vAlign w:val="center"/>
          </w:tcPr>
          <w:p w14:paraId="0698D075" w14:textId="77777777" w:rsidR="00D71061" w:rsidRPr="008F425C" w:rsidRDefault="00D71061" w:rsidP="00AE0F21">
            <w:pPr>
              <w:snapToGrid w:val="0"/>
              <w:jc w:val="center"/>
              <w:rPr>
                <w:sz w:val="18"/>
                <w:szCs w:val="18"/>
              </w:rPr>
            </w:pPr>
            <w:r w:rsidRPr="008F425C">
              <w:rPr>
                <w:sz w:val="18"/>
                <w:szCs w:val="18"/>
              </w:rPr>
              <w:t>на весь период 2017-2032 гг.</w:t>
            </w:r>
          </w:p>
        </w:tc>
        <w:tc>
          <w:tcPr>
            <w:tcW w:w="2291" w:type="pct"/>
            <w:gridSpan w:val="17"/>
            <w:tcBorders>
              <w:top w:val="single" w:sz="4" w:space="0" w:color="000000"/>
              <w:left w:val="single" w:sz="4" w:space="0" w:color="000000"/>
              <w:bottom w:val="single" w:sz="4" w:space="0" w:color="000000"/>
              <w:right w:val="single" w:sz="4" w:space="0" w:color="auto"/>
            </w:tcBorders>
          </w:tcPr>
          <w:p w14:paraId="2F81CE01" w14:textId="77777777" w:rsidR="00D71061" w:rsidRPr="008F425C" w:rsidRDefault="00D71061" w:rsidP="00AE0F21">
            <w:pPr>
              <w:snapToGrid w:val="0"/>
              <w:jc w:val="center"/>
              <w:rPr>
                <w:sz w:val="18"/>
                <w:szCs w:val="18"/>
              </w:rPr>
            </w:pPr>
            <w:r w:rsidRPr="008F425C">
              <w:rPr>
                <w:sz w:val="18"/>
                <w:szCs w:val="18"/>
              </w:rPr>
              <w:t>по годам</w:t>
            </w:r>
          </w:p>
        </w:tc>
      </w:tr>
      <w:tr w:rsidR="00D71061" w:rsidRPr="008F425C" w14:paraId="6339C1C0" w14:textId="77777777" w:rsidTr="00AE0F21">
        <w:trPr>
          <w:trHeight w:val="610"/>
        </w:trPr>
        <w:tc>
          <w:tcPr>
            <w:tcW w:w="112" w:type="pct"/>
            <w:vMerge/>
            <w:tcBorders>
              <w:top w:val="single" w:sz="4" w:space="0" w:color="000000"/>
              <w:left w:val="single" w:sz="4" w:space="0" w:color="000000"/>
              <w:bottom w:val="single" w:sz="4" w:space="0" w:color="000000"/>
              <w:right w:val="nil"/>
            </w:tcBorders>
            <w:vAlign w:val="center"/>
          </w:tcPr>
          <w:p w14:paraId="2F082EFF" w14:textId="77777777" w:rsidR="00D71061" w:rsidRPr="008F425C" w:rsidRDefault="00D71061" w:rsidP="00AE0F21">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14:paraId="67FFC4FA" w14:textId="77777777" w:rsidR="00D71061" w:rsidRPr="008F425C" w:rsidRDefault="00D71061" w:rsidP="00AE0F21">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14:paraId="5A348A94" w14:textId="77777777" w:rsidR="00D71061" w:rsidRPr="008F425C" w:rsidRDefault="00D71061" w:rsidP="00AE0F21">
            <w:pPr>
              <w:rPr>
                <w:sz w:val="18"/>
                <w:szCs w:val="18"/>
              </w:rPr>
            </w:pPr>
          </w:p>
        </w:tc>
        <w:tc>
          <w:tcPr>
            <w:tcW w:w="192" w:type="pct"/>
            <w:vMerge/>
            <w:tcBorders>
              <w:top w:val="single" w:sz="4" w:space="0" w:color="000000"/>
              <w:left w:val="single" w:sz="4" w:space="0" w:color="000000"/>
              <w:bottom w:val="single" w:sz="4" w:space="0" w:color="000000"/>
              <w:right w:val="nil"/>
            </w:tcBorders>
            <w:vAlign w:val="center"/>
          </w:tcPr>
          <w:p w14:paraId="2CB52EDA" w14:textId="77777777" w:rsidR="00D71061" w:rsidRPr="008F425C" w:rsidRDefault="00D71061" w:rsidP="00AE0F21">
            <w:pPr>
              <w:rPr>
                <w:sz w:val="18"/>
                <w:szCs w:val="18"/>
              </w:rPr>
            </w:pPr>
          </w:p>
        </w:tc>
        <w:tc>
          <w:tcPr>
            <w:tcW w:w="179" w:type="pct"/>
            <w:vMerge/>
            <w:tcBorders>
              <w:top w:val="single" w:sz="4" w:space="0" w:color="000000"/>
              <w:left w:val="single" w:sz="4" w:space="0" w:color="000000"/>
              <w:bottom w:val="single" w:sz="4" w:space="0" w:color="000000"/>
              <w:right w:val="nil"/>
            </w:tcBorders>
            <w:vAlign w:val="center"/>
          </w:tcPr>
          <w:p w14:paraId="3DD327EE" w14:textId="77777777" w:rsidR="00D71061" w:rsidRPr="008F425C" w:rsidRDefault="00D71061" w:rsidP="00AE0F21">
            <w:pPr>
              <w:rPr>
                <w:sz w:val="18"/>
                <w:szCs w:val="18"/>
              </w:rPr>
            </w:pPr>
          </w:p>
        </w:tc>
        <w:tc>
          <w:tcPr>
            <w:tcW w:w="271" w:type="pct"/>
            <w:gridSpan w:val="2"/>
            <w:vMerge/>
            <w:tcBorders>
              <w:top w:val="single" w:sz="4" w:space="0" w:color="000000"/>
              <w:left w:val="single" w:sz="4" w:space="0" w:color="000000"/>
              <w:bottom w:val="single" w:sz="4" w:space="0" w:color="000000"/>
              <w:right w:val="nil"/>
            </w:tcBorders>
            <w:vAlign w:val="center"/>
          </w:tcPr>
          <w:p w14:paraId="68AF9AEB" w14:textId="77777777" w:rsidR="00D71061" w:rsidRPr="008F425C" w:rsidRDefault="00D71061" w:rsidP="00AE0F21">
            <w:pPr>
              <w:rPr>
                <w:i/>
                <w:iCs/>
                <w:sz w:val="18"/>
                <w:szCs w:val="18"/>
              </w:rPr>
            </w:pPr>
          </w:p>
        </w:tc>
        <w:tc>
          <w:tcPr>
            <w:tcW w:w="223" w:type="pct"/>
            <w:gridSpan w:val="2"/>
            <w:vMerge/>
            <w:tcBorders>
              <w:left w:val="single" w:sz="4" w:space="0" w:color="000000"/>
              <w:bottom w:val="single" w:sz="4" w:space="0" w:color="000000"/>
              <w:right w:val="single" w:sz="4" w:space="0" w:color="auto"/>
            </w:tcBorders>
            <w:vAlign w:val="center"/>
          </w:tcPr>
          <w:p w14:paraId="33D711D2" w14:textId="77777777" w:rsidR="00D71061" w:rsidRPr="008F425C" w:rsidRDefault="00D71061" w:rsidP="00AE0F21">
            <w:pPr>
              <w:rPr>
                <w:sz w:val="18"/>
                <w:szCs w:val="18"/>
              </w:rPr>
            </w:pPr>
          </w:p>
        </w:tc>
        <w:tc>
          <w:tcPr>
            <w:tcW w:w="223" w:type="pct"/>
            <w:gridSpan w:val="2"/>
            <w:vMerge/>
            <w:tcBorders>
              <w:top w:val="single" w:sz="4" w:space="0" w:color="000000"/>
              <w:left w:val="single" w:sz="4" w:space="0" w:color="auto"/>
              <w:bottom w:val="single" w:sz="4" w:space="0" w:color="000000"/>
              <w:right w:val="nil"/>
            </w:tcBorders>
            <w:vAlign w:val="center"/>
          </w:tcPr>
          <w:p w14:paraId="5CD38712" w14:textId="77777777" w:rsidR="00D71061" w:rsidRPr="008F425C" w:rsidRDefault="00D71061" w:rsidP="00AE0F21">
            <w:pPr>
              <w:rPr>
                <w:sz w:val="18"/>
                <w:szCs w:val="18"/>
              </w:rPr>
            </w:pPr>
          </w:p>
        </w:tc>
        <w:tc>
          <w:tcPr>
            <w:tcW w:w="267" w:type="pct"/>
            <w:gridSpan w:val="2"/>
            <w:tcBorders>
              <w:top w:val="single" w:sz="4" w:space="0" w:color="000000"/>
              <w:left w:val="single" w:sz="4" w:space="0" w:color="000000"/>
              <w:bottom w:val="single" w:sz="4" w:space="0" w:color="000000"/>
              <w:right w:val="nil"/>
            </w:tcBorders>
            <w:vAlign w:val="center"/>
          </w:tcPr>
          <w:p w14:paraId="39F198F4" w14:textId="77777777" w:rsidR="00D71061" w:rsidRPr="008F425C" w:rsidRDefault="00D71061" w:rsidP="00AE0F21">
            <w:pPr>
              <w:snapToGrid w:val="0"/>
              <w:jc w:val="center"/>
              <w:rPr>
                <w:sz w:val="18"/>
                <w:szCs w:val="18"/>
              </w:rPr>
            </w:pPr>
            <w:r w:rsidRPr="008F425C">
              <w:rPr>
                <w:sz w:val="18"/>
                <w:szCs w:val="18"/>
              </w:rPr>
              <w:t>2017</w:t>
            </w:r>
          </w:p>
        </w:tc>
        <w:tc>
          <w:tcPr>
            <w:tcW w:w="224" w:type="pct"/>
            <w:gridSpan w:val="2"/>
            <w:tcBorders>
              <w:top w:val="single" w:sz="4" w:space="0" w:color="000000"/>
              <w:left w:val="single" w:sz="4" w:space="0" w:color="000000"/>
              <w:bottom w:val="single" w:sz="4" w:space="0" w:color="000000"/>
              <w:right w:val="nil"/>
            </w:tcBorders>
            <w:vAlign w:val="center"/>
          </w:tcPr>
          <w:p w14:paraId="04859333" w14:textId="77777777" w:rsidR="00D71061" w:rsidRPr="008F425C" w:rsidRDefault="00D71061" w:rsidP="00AE0F21">
            <w:pPr>
              <w:snapToGrid w:val="0"/>
              <w:jc w:val="center"/>
              <w:rPr>
                <w:sz w:val="18"/>
                <w:szCs w:val="18"/>
              </w:rPr>
            </w:pPr>
            <w:r w:rsidRPr="008F425C">
              <w:rPr>
                <w:sz w:val="18"/>
                <w:szCs w:val="18"/>
              </w:rPr>
              <w:t>2018</w:t>
            </w:r>
          </w:p>
        </w:tc>
        <w:tc>
          <w:tcPr>
            <w:tcW w:w="224" w:type="pct"/>
            <w:gridSpan w:val="2"/>
            <w:tcBorders>
              <w:top w:val="single" w:sz="4" w:space="0" w:color="000000"/>
              <w:left w:val="single" w:sz="4" w:space="0" w:color="000000"/>
              <w:bottom w:val="single" w:sz="4" w:space="0" w:color="000000"/>
              <w:right w:val="nil"/>
            </w:tcBorders>
            <w:vAlign w:val="center"/>
          </w:tcPr>
          <w:p w14:paraId="136CB4BE" w14:textId="77777777" w:rsidR="00D71061" w:rsidRPr="008F425C" w:rsidRDefault="00D71061" w:rsidP="00AE0F21">
            <w:pPr>
              <w:snapToGrid w:val="0"/>
              <w:jc w:val="center"/>
              <w:rPr>
                <w:sz w:val="18"/>
                <w:szCs w:val="18"/>
              </w:rPr>
            </w:pPr>
            <w:r w:rsidRPr="008F425C">
              <w:rPr>
                <w:sz w:val="18"/>
                <w:szCs w:val="18"/>
              </w:rPr>
              <w:t>2019</w:t>
            </w:r>
          </w:p>
        </w:tc>
        <w:tc>
          <w:tcPr>
            <w:tcW w:w="179" w:type="pct"/>
            <w:gridSpan w:val="2"/>
            <w:tcBorders>
              <w:top w:val="single" w:sz="4" w:space="0" w:color="000000"/>
              <w:left w:val="single" w:sz="4" w:space="0" w:color="000000"/>
              <w:bottom w:val="single" w:sz="4" w:space="0" w:color="000000"/>
              <w:right w:val="nil"/>
            </w:tcBorders>
            <w:vAlign w:val="center"/>
          </w:tcPr>
          <w:p w14:paraId="4C5E8CC1" w14:textId="77777777" w:rsidR="00D71061" w:rsidRPr="008F425C" w:rsidRDefault="00D71061" w:rsidP="00AE0F21">
            <w:pPr>
              <w:snapToGrid w:val="0"/>
              <w:jc w:val="center"/>
              <w:rPr>
                <w:sz w:val="18"/>
                <w:szCs w:val="18"/>
              </w:rPr>
            </w:pPr>
            <w:r w:rsidRPr="008F425C">
              <w:rPr>
                <w:sz w:val="18"/>
                <w:szCs w:val="18"/>
              </w:rPr>
              <w:t>2020</w:t>
            </w:r>
          </w:p>
        </w:tc>
        <w:tc>
          <w:tcPr>
            <w:tcW w:w="225" w:type="pct"/>
            <w:gridSpan w:val="2"/>
            <w:tcBorders>
              <w:top w:val="single" w:sz="4" w:space="0" w:color="000000"/>
              <w:left w:val="single" w:sz="4" w:space="0" w:color="000000"/>
              <w:bottom w:val="single" w:sz="4" w:space="0" w:color="000000"/>
              <w:right w:val="nil"/>
            </w:tcBorders>
            <w:vAlign w:val="center"/>
          </w:tcPr>
          <w:p w14:paraId="624A96A3" w14:textId="77777777" w:rsidR="00D71061" w:rsidRPr="008F425C" w:rsidRDefault="00D71061" w:rsidP="00AE0F21">
            <w:pPr>
              <w:snapToGrid w:val="0"/>
              <w:jc w:val="center"/>
              <w:rPr>
                <w:sz w:val="18"/>
                <w:szCs w:val="18"/>
              </w:rPr>
            </w:pPr>
            <w:r w:rsidRPr="008F425C">
              <w:rPr>
                <w:sz w:val="18"/>
                <w:szCs w:val="18"/>
              </w:rPr>
              <w:t>2021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6281D2D7" w14:textId="77777777" w:rsidR="00D71061" w:rsidRPr="008F425C" w:rsidRDefault="00D71061" w:rsidP="00AE0F21">
            <w:pPr>
              <w:snapToGrid w:val="0"/>
              <w:jc w:val="center"/>
              <w:rPr>
                <w:sz w:val="18"/>
                <w:szCs w:val="18"/>
              </w:rPr>
            </w:pPr>
            <w:r>
              <w:rPr>
                <w:sz w:val="18"/>
                <w:szCs w:val="18"/>
              </w:rPr>
              <w:t>2022</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298263F7" w14:textId="77777777" w:rsidR="00D71061" w:rsidRPr="008F425C" w:rsidRDefault="00D71061" w:rsidP="00AE0F21">
            <w:pPr>
              <w:snapToGrid w:val="0"/>
              <w:jc w:val="center"/>
              <w:rPr>
                <w:sz w:val="18"/>
                <w:szCs w:val="18"/>
              </w:rPr>
            </w:pPr>
            <w:r>
              <w:rPr>
                <w:sz w:val="18"/>
                <w:szCs w:val="18"/>
              </w:rPr>
              <w:t>2023</w:t>
            </w:r>
          </w:p>
        </w:tc>
        <w:tc>
          <w:tcPr>
            <w:tcW w:w="269" w:type="pct"/>
            <w:tcBorders>
              <w:top w:val="single" w:sz="4" w:space="0" w:color="000000"/>
              <w:left w:val="single" w:sz="4" w:space="0" w:color="auto"/>
              <w:bottom w:val="single" w:sz="4" w:space="0" w:color="000000"/>
              <w:right w:val="single" w:sz="4" w:space="0" w:color="auto"/>
            </w:tcBorders>
            <w:vAlign w:val="center"/>
          </w:tcPr>
          <w:p w14:paraId="0A41B6C0" w14:textId="77777777" w:rsidR="00D71061" w:rsidRPr="008F425C" w:rsidRDefault="00D71061" w:rsidP="00AE0F21">
            <w:pPr>
              <w:snapToGrid w:val="0"/>
              <w:jc w:val="center"/>
              <w:rPr>
                <w:sz w:val="18"/>
                <w:szCs w:val="18"/>
              </w:rPr>
            </w:pPr>
            <w:r>
              <w:rPr>
                <w:sz w:val="18"/>
                <w:szCs w:val="18"/>
              </w:rPr>
              <w:t>2024</w:t>
            </w:r>
          </w:p>
        </w:tc>
        <w:tc>
          <w:tcPr>
            <w:tcW w:w="230" w:type="pct"/>
            <w:tcBorders>
              <w:top w:val="single" w:sz="4" w:space="0" w:color="000000"/>
              <w:left w:val="single" w:sz="4" w:space="0" w:color="auto"/>
              <w:bottom w:val="single" w:sz="4" w:space="0" w:color="000000"/>
              <w:right w:val="single" w:sz="4" w:space="0" w:color="auto"/>
            </w:tcBorders>
            <w:vAlign w:val="center"/>
          </w:tcPr>
          <w:p w14:paraId="160CAA2F" w14:textId="77777777" w:rsidR="00D71061" w:rsidRPr="008F425C" w:rsidRDefault="00D71061" w:rsidP="00AE0F21">
            <w:pPr>
              <w:snapToGrid w:val="0"/>
              <w:jc w:val="center"/>
              <w:rPr>
                <w:sz w:val="18"/>
                <w:szCs w:val="18"/>
              </w:rPr>
            </w:pPr>
            <w:r>
              <w:rPr>
                <w:sz w:val="18"/>
                <w:szCs w:val="18"/>
              </w:rPr>
              <w:t>2025 - 2026</w:t>
            </w:r>
          </w:p>
        </w:tc>
        <w:tc>
          <w:tcPr>
            <w:tcW w:w="243" w:type="pct"/>
            <w:tcBorders>
              <w:top w:val="single" w:sz="4" w:space="0" w:color="000000"/>
              <w:left w:val="single" w:sz="4" w:space="0" w:color="auto"/>
              <w:bottom w:val="single" w:sz="4" w:space="0" w:color="000000"/>
              <w:right w:val="single" w:sz="4" w:space="0" w:color="auto"/>
            </w:tcBorders>
            <w:vAlign w:val="center"/>
          </w:tcPr>
          <w:p w14:paraId="7EE99D05" w14:textId="77777777" w:rsidR="00D71061" w:rsidRPr="008F425C" w:rsidRDefault="00D71061" w:rsidP="00AE0F21">
            <w:pPr>
              <w:snapToGrid w:val="0"/>
              <w:jc w:val="center"/>
              <w:rPr>
                <w:sz w:val="18"/>
                <w:szCs w:val="18"/>
              </w:rPr>
            </w:pPr>
            <w:r w:rsidRPr="008F425C">
              <w:rPr>
                <w:sz w:val="18"/>
                <w:szCs w:val="18"/>
              </w:rPr>
              <w:t>2027-2032</w:t>
            </w:r>
          </w:p>
        </w:tc>
      </w:tr>
      <w:tr w:rsidR="00D71061" w:rsidRPr="008F425C" w14:paraId="09631D77" w14:textId="77777777" w:rsidTr="00AE0F21">
        <w:trPr>
          <w:trHeight w:val="70"/>
        </w:trPr>
        <w:tc>
          <w:tcPr>
            <w:tcW w:w="112" w:type="pct"/>
            <w:tcBorders>
              <w:top w:val="single" w:sz="4" w:space="0" w:color="000000"/>
              <w:left w:val="single" w:sz="4" w:space="0" w:color="000000"/>
              <w:bottom w:val="single" w:sz="4" w:space="0" w:color="000000"/>
              <w:right w:val="nil"/>
            </w:tcBorders>
            <w:vAlign w:val="center"/>
          </w:tcPr>
          <w:p w14:paraId="39CAC32F" w14:textId="77777777" w:rsidR="00D71061" w:rsidRPr="008F425C" w:rsidRDefault="00D71061" w:rsidP="00AE0F21">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14:paraId="32AEB326" w14:textId="77777777" w:rsidR="00D71061" w:rsidRPr="008F425C" w:rsidRDefault="00D71061" w:rsidP="00AE0F21">
            <w:pPr>
              <w:snapToGrid w:val="0"/>
              <w:jc w:val="center"/>
              <w:rPr>
                <w:sz w:val="18"/>
                <w:szCs w:val="18"/>
              </w:rPr>
            </w:pPr>
            <w:r w:rsidRPr="008F425C">
              <w:rPr>
                <w:sz w:val="18"/>
                <w:szCs w:val="18"/>
              </w:rPr>
              <w:t>2</w:t>
            </w:r>
          </w:p>
        </w:tc>
        <w:tc>
          <w:tcPr>
            <w:tcW w:w="384" w:type="pct"/>
            <w:tcBorders>
              <w:top w:val="single" w:sz="4" w:space="0" w:color="000000"/>
              <w:left w:val="single" w:sz="4" w:space="0" w:color="000000"/>
              <w:bottom w:val="single" w:sz="4" w:space="0" w:color="000000"/>
              <w:right w:val="nil"/>
            </w:tcBorders>
            <w:vAlign w:val="center"/>
          </w:tcPr>
          <w:p w14:paraId="731B80CF" w14:textId="77777777" w:rsidR="00D71061" w:rsidRPr="008F425C" w:rsidRDefault="00D71061" w:rsidP="00AE0F21">
            <w:pPr>
              <w:snapToGrid w:val="0"/>
              <w:jc w:val="center"/>
              <w:rPr>
                <w:sz w:val="18"/>
                <w:szCs w:val="18"/>
              </w:rPr>
            </w:pPr>
            <w:r w:rsidRPr="008F425C">
              <w:rPr>
                <w:sz w:val="18"/>
                <w:szCs w:val="18"/>
              </w:rPr>
              <w:t>4</w:t>
            </w:r>
          </w:p>
        </w:tc>
        <w:tc>
          <w:tcPr>
            <w:tcW w:w="192" w:type="pct"/>
            <w:tcBorders>
              <w:top w:val="single" w:sz="4" w:space="0" w:color="000000"/>
              <w:left w:val="single" w:sz="4" w:space="0" w:color="000000"/>
              <w:bottom w:val="single" w:sz="4" w:space="0" w:color="000000"/>
              <w:right w:val="nil"/>
            </w:tcBorders>
            <w:vAlign w:val="center"/>
          </w:tcPr>
          <w:p w14:paraId="01297466" w14:textId="77777777" w:rsidR="00D71061" w:rsidRPr="008F425C" w:rsidRDefault="00D71061" w:rsidP="00AE0F21">
            <w:pPr>
              <w:snapToGrid w:val="0"/>
              <w:jc w:val="center"/>
              <w:rPr>
                <w:sz w:val="18"/>
                <w:szCs w:val="18"/>
              </w:rPr>
            </w:pPr>
            <w:r w:rsidRPr="008F425C">
              <w:rPr>
                <w:sz w:val="18"/>
                <w:szCs w:val="18"/>
              </w:rPr>
              <w:t>5</w:t>
            </w:r>
          </w:p>
        </w:tc>
        <w:tc>
          <w:tcPr>
            <w:tcW w:w="179" w:type="pct"/>
            <w:tcBorders>
              <w:top w:val="single" w:sz="4" w:space="0" w:color="000000"/>
              <w:left w:val="single" w:sz="4" w:space="0" w:color="000000"/>
              <w:bottom w:val="single" w:sz="4" w:space="0" w:color="000000"/>
              <w:right w:val="nil"/>
            </w:tcBorders>
            <w:vAlign w:val="center"/>
          </w:tcPr>
          <w:p w14:paraId="2E630F73" w14:textId="77777777" w:rsidR="00D71061" w:rsidRPr="008F425C" w:rsidRDefault="00D71061" w:rsidP="00AE0F21">
            <w:pPr>
              <w:snapToGrid w:val="0"/>
              <w:jc w:val="center"/>
              <w:rPr>
                <w:sz w:val="18"/>
                <w:szCs w:val="18"/>
              </w:rPr>
            </w:pPr>
            <w:r w:rsidRPr="008F425C">
              <w:rPr>
                <w:sz w:val="18"/>
                <w:szCs w:val="18"/>
              </w:rPr>
              <w:t>6</w:t>
            </w:r>
          </w:p>
        </w:tc>
        <w:tc>
          <w:tcPr>
            <w:tcW w:w="271" w:type="pct"/>
            <w:gridSpan w:val="2"/>
            <w:tcBorders>
              <w:top w:val="single" w:sz="4" w:space="0" w:color="000000"/>
              <w:left w:val="single" w:sz="4" w:space="0" w:color="000000"/>
              <w:bottom w:val="single" w:sz="4" w:space="0" w:color="000000"/>
              <w:right w:val="nil"/>
            </w:tcBorders>
            <w:vAlign w:val="center"/>
          </w:tcPr>
          <w:p w14:paraId="29547091" w14:textId="77777777" w:rsidR="00D71061" w:rsidRPr="008F425C" w:rsidRDefault="00D71061" w:rsidP="00AE0F21">
            <w:pPr>
              <w:snapToGrid w:val="0"/>
              <w:jc w:val="center"/>
              <w:rPr>
                <w:sz w:val="18"/>
                <w:szCs w:val="18"/>
              </w:rPr>
            </w:pPr>
            <w:r w:rsidRPr="008F425C">
              <w:rPr>
                <w:sz w:val="18"/>
                <w:szCs w:val="18"/>
              </w:rPr>
              <w:t>7</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14:paraId="276F3C16" w14:textId="77777777" w:rsidR="00D71061" w:rsidRPr="008F425C" w:rsidRDefault="00D71061" w:rsidP="00AE0F21">
            <w:pPr>
              <w:snapToGrid w:val="0"/>
              <w:jc w:val="center"/>
              <w:rPr>
                <w:sz w:val="18"/>
                <w:szCs w:val="18"/>
              </w:rPr>
            </w:pPr>
            <w:r w:rsidRPr="008F425C">
              <w:rPr>
                <w:sz w:val="18"/>
                <w:szCs w:val="18"/>
              </w:rPr>
              <w:t>8</w:t>
            </w:r>
          </w:p>
        </w:tc>
        <w:tc>
          <w:tcPr>
            <w:tcW w:w="223" w:type="pct"/>
            <w:gridSpan w:val="2"/>
            <w:tcBorders>
              <w:top w:val="single" w:sz="4" w:space="0" w:color="000000"/>
              <w:left w:val="single" w:sz="4" w:space="0" w:color="auto"/>
              <w:bottom w:val="single" w:sz="4" w:space="0" w:color="000000"/>
              <w:right w:val="nil"/>
            </w:tcBorders>
            <w:vAlign w:val="center"/>
          </w:tcPr>
          <w:p w14:paraId="7160EC2C" w14:textId="77777777" w:rsidR="00D71061" w:rsidRPr="008F425C" w:rsidRDefault="00D71061" w:rsidP="00AE0F21">
            <w:pPr>
              <w:snapToGrid w:val="0"/>
              <w:jc w:val="center"/>
              <w:rPr>
                <w:sz w:val="18"/>
                <w:szCs w:val="18"/>
              </w:rPr>
            </w:pPr>
            <w:r w:rsidRPr="008F425C">
              <w:rPr>
                <w:sz w:val="18"/>
                <w:szCs w:val="18"/>
              </w:rPr>
              <w:t>9</w:t>
            </w:r>
          </w:p>
        </w:tc>
        <w:tc>
          <w:tcPr>
            <w:tcW w:w="267" w:type="pct"/>
            <w:gridSpan w:val="2"/>
            <w:tcBorders>
              <w:top w:val="single" w:sz="4" w:space="0" w:color="000000"/>
              <w:left w:val="single" w:sz="4" w:space="0" w:color="000000"/>
              <w:bottom w:val="single" w:sz="4" w:space="0" w:color="000000"/>
              <w:right w:val="nil"/>
            </w:tcBorders>
            <w:vAlign w:val="center"/>
          </w:tcPr>
          <w:p w14:paraId="2E5143D1" w14:textId="77777777" w:rsidR="00D71061" w:rsidRPr="008F425C" w:rsidRDefault="00D71061" w:rsidP="00AE0F21">
            <w:pPr>
              <w:snapToGrid w:val="0"/>
              <w:jc w:val="center"/>
              <w:rPr>
                <w:sz w:val="18"/>
                <w:szCs w:val="18"/>
              </w:rPr>
            </w:pPr>
            <w:r w:rsidRPr="008F425C">
              <w:rPr>
                <w:sz w:val="18"/>
                <w:szCs w:val="18"/>
              </w:rPr>
              <w:t>10</w:t>
            </w:r>
          </w:p>
        </w:tc>
        <w:tc>
          <w:tcPr>
            <w:tcW w:w="224" w:type="pct"/>
            <w:gridSpan w:val="2"/>
            <w:tcBorders>
              <w:top w:val="single" w:sz="4" w:space="0" w:color="000000"/>
              <w:left w:val="single" w:sz="4" w:space="0" w:color="000000"/>
              <w:bottom w:val="single" w:sz="4" w:space="0" w:color="000000"/>
              <w:right w:val="nil"/>
            </w:tcBorders>
            <w:vAlign w:val="center"/>
          </w:tcPr>
          <w:p w14:paraId="7EA3737A" w14:textId="77777777" w:rsidR="00D71061" w:rsidRPr="008F425C" w:rsidRDefault="00D71061" w:rsidP="00AE0F21">
            <w:pPr>
              <w:snapToGrid w:val="0"/>
              <w:jc w:val="center"/>
              <w:rPr>
                <w:sz w:val="18"/>
                <w:szCs w:val="18"/>
              </w:rPr>
            </w:pPr>
            <w:r w:rsidRPr="008F425C">
              <w:rPr>
                <w:sz w:val="18"/>
                <w:szCs w:val="18"/>
              </w:rPr>
              <w:t>11</w:t>
            </w:r>
          </w:p>
        </w:tc>
        <w:tc>
          <w:tcPr>
            <w:tcW w:w="224" w:type="pct"/>
            <w:gridSpan w:val="2"/>
            <w:tcBorders>
              <w:top w:val="single" w:sz="4" w:space="0" w:color="000000"/>
              <w:left w:val="single" w:sz="4" w:space="0" w:color="000000"/>
              <w:bottom w:val="single" w:sz="4" w:space="0" w:color="000000"/>
              <w:right w:val="nil"/>
            </w:tcBorders>
            <w:vAlign w:val="center"/>
          </w:tcPr>
          <w:p w14:paraId="5F920541" w14:textId="77777777" w:rsidR="00D71061" w:rsidRPr="008F425C" w:rsidRDefault="00D71061" w:rsidP="00AE0F21">
            <w:pPr>
              <w:snapToGrid w:val="0"/>
              <w:jc w:val="center"/>
              <w:rPr>
                <w:sz w:val="18"/>
                <w:szCs w:val="18"/>
              </w:rPr>
            </w:pPr>
            <w:r w:rsidRPr="008F425C">
              <w:rPr>
                <w:sz w:val="18"/>
                <w:szCs w:val="18"/>
              </w:rPr>
              <w:t>12</w:t>
            </w:r>
          </w:p>
        </w:tc>
        <w:tc>
          <w:tcPr>
            <w:tcW w:w="179" w:type="pct"/>
            <w:gridSpan w:val="2"/>
            <w:tcBorders>
              <w:top w:val="single" w:sz="4" w:space="0" w:color="000000"/>
              <w:left w:val="single" w:sz="4" w:space="0" w:color="000000"/>
              <w:bottom w:val="single" w:sz="4" w:space="0" w:color="000000"/>
              <w:right w:val="nil"/>
            </w:tcBorders>
            <w:vAlign w:val="center"/>
          </w:tcPr>
          <w:p w14:paraId="7FE08B37" w14:textId="77777777" w:rsidR="00D71061" w:rsidRPr="008F425C" w:rsidRDefault="00D71061" w:rsidP="00AE0F21">
            <w:pPr>
              <w:snapToGrid w:val="0"/>
              <w:jc w:val="center"/>
              <w:rPr>
                <w:sz w:val="18"/>
                <w:szCs w:val="18"/>
              </w:rPr>
            </w:pPr>
            <w:r w:rsidRPr="008F425C">
              <w:rPr>
                <w:sz w:val="18"/>
                <w:szCs w:val="18"/>
              </w:rPr>
              <w:t>13</w:t>
            </w:r>
          </w:p>
        </w:tc>
        <w:tc>
          <w:tcPr>
            <w:tcW w:w="225" w:type="pct"/>
            <w:gridSpan w:val="2"/>
            <w:tcBorders>
              <w:top w:val="single" w:sz="4" w:space="0" w:color="000000"/>
              <w:left w:val="single" w:sz="4" w:space="0" w:color="000000"/>
              <w:bottom w:val="single" w:sz="4" w:space="0" w:color="000000"/>
              <w:right w:val="nil"/>
            </w:tcBorders>
            <w:vAlign w:val="center"/>
          </w:tcPr>
          <w:p w14:paraId="6449BFCE" w14:textId="77777777" w:rsidR="00D71061" w:rsidRPr="008F425C" w:rsidRDefault="00D71061" w:rsidP="00AE0F21">
            <w:pPr>
              <w:snapToGrid w:val="0"/>
              <w:jc w:val="center"/>
              <w:rPr>
                <w:sz w:val="18"/>
                <w:szCs w:val="18"/>
              </w:rPr>
            </w:pPr>
            <w:r w:rsidRPr="008F425C">
              <w:rPr>
                <w:sz w:val="18"/>
                <w:szCs w:val="18"/>
              </w:rPr>
              <w:t>14</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7C50215E" w14:textId="77777777" w:rsidR="00D71061" w:rsidRPr="008F425C" w:rsidRDefault="00D71061" w:rsidP="00AE0F21">
            <w:pPr>
              <w:snapToGrid w:val="0"/>
              <w:jc w:val="center"/>
              <w:rPr>
                <w:sz w:val="18"/>
                <w:szCs w:val="18"/>
              </w:rPr>
            </w:pPr>
            <w:r w:rsidRPr="008F425C">
              <w:rPr>
                <w:sz w:val="18"/>
                <w:szCs w:val="18"/>
              </w:rPr>
              <w:t>15</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291D03B1" w14:textId="77777777" w:rsidR="00D71061" w:rsidRPr="008F425C" w:rsidRDefault="00D71061" w:rsidP="00AE0F21">
            <w:pPr>
              <w:snapToGrid w:val="0"/>
              <w:jc w:val="center"/>
              <w:rPr>
                <w:sz w:val="18"/>
                <w:szCs w:val="18"/>
              </w:rPr>
            </w:pPr>
            <w:r>
              <w:rPr>
                <w:sz w:val="18"/>
                <w:szCs w:val="18"/>
              </w:rPr>
              <w:t>16</w:t>
            </w:r>
          </w:p>
        </w:tc>
        <w:tc>
          <w:tcPr>
            <w:tcW w:w="269" w:type="pct"/>
            <w:tcBorders>
              <w:top w:val="single" w:sz="4" w:space="0" w:color="000000"/>
              <w:left w:val="single" w:sz="4" w:space="0" w:color="auto"/>
              <w:bottom w:val="single" w:sz="4" w:space="0" w:color="000000"/>
              <w:right w:val="single" w:sz="4" w:space="0" w:color="auto"/>
            </w:tcBorders>
          </w:tcPr>
          <w:p w14:paraId="5923708B" w14:textId="77777777" w:rsidR="00D71061" w:rsidRPr="008F425C" w:rsidRDefault="00D71061" w:rsidP="00AE0F21">
            <w:pPr>
              <w:snapToGrid w:val="0"/>
              <w:jc w:val="center"/>
              <w:rPr>
                <w:sz w:val="18"/>
                <w:szCs w:val="18"/>
              </w:rPr>
            </w:pPr>
            <w:r>
              <w:rPr>
                <w:sz w:val="18"/>
                <w:szCs w:val="18"/>
              </w:rPr>
              <w:t>17</w:t>
            </w:r>
          </w:p>
        </w:tc>
        <w:tc>
          <w:tcPr>
            <w:tcW w:w="230" w:type="pct"/>
            <w:tcBorders>
              <w:top w:val="single" w:sz="4" w:space="0" w:color="000000"/>
              <w:left w:val="single" w:sz="4" w:space="0" w:color="auto"/>
              <w:bottom w:val="single" w:sz="4" w:space="0" w:color="000000"/>
              <w:right w:val="single" w:sz="4" w:space="0" w:color="auto"/>
            </w:tcBorders>
          </w:tcPr>
          <w:p w14:paraId="3FA17D22" w14:textId="77777777" w:rsidR="00D71061" w:rsidRDefault="00D71061" w:rsidP="00AE0F21">
            <w:pPr>
              <w:snapToGrid w:val="0"/>
              <w:jc w:val="center"/>
              <w:rPr>
                <w:sz w:val="18"/>
                <w:szCs w:val="18"/>
              </w:rPr>
            </w:pPr>
          </w:p>
        </w:tc>
        <w:tc>
          <w:tcPr>
            <w:tcW w:w="243" w:type="pct"/>
            <w:tcBorders>
              <w:top w:val="single" w:sz="4" w:space="0" w:color="000000"/>
              <w:left w:val="single" w:sz="4" w:space="0" w:color="auto"/>
              <w:bottom w:val="single" w:sz="4" w:space="0" w:color="000000"/>
              <w:right w:val="single" w:sz="4" w:space="0" w:color="auto"/>
            </w:tcBorders>
            <w:vAlign w:val="center"/>
          </w:tcPr>
          <w:p w14:paraId="314A45C3" w14:textId="77777777" w:rsidR="00D71061" w:rsidRPr="008F425C" w:rsidRDefault="00D71061" w:rsidP="00AE0F21">
            <w:pPr>
              <w:snapToGrid w:val="0"/>
              <w:jc w:val="center"/>
              <w:rPr>
                <w:sz w:val="18"/>
                <w:szCs w:val="18"/>
              </w:rPr>
            </w:pPr>
            <w:r>
              <w:rPr>
                <w:sz w:val="18"/>
                <w:szCs w:val="18"/>
              </w:rPr>
              <w:t>18</w:t>
            </w:r>
          </w:p>
        </w:tc>
      </w:tr>
      <w:tr w:rsidR="00D71061" w:rsidRPr="008F425C" w14:paraId="3F4BC886" w14:textId="77777777" w:rsidTr="00AE0F21">
        <w:trPr>
          <w:trHeight w:val="300"/>
        </w:trPr>
        <w:tc>
          <w:tcPr>
            <w:tcW w:w="112" w:type="pct"/>
            <w:tcBorders>
              <w:top w:val="single" w:sz="4" w:space="0" w:color="000000"/>
              <w:left w:val="single" w:sz="4" w:space="0" w:color="000000"/>
              <w:bottom w:val="single" w:sz="4" w:space="0" w:color="000000"/>
              <w:right w:val="nil"/>
            </w:tcBorders>
            <w:vAlign w:val="center"/>
          </w:tcPr>
          <w:p w14:paraId="3A6E069E" w14:textId="77777777" w:rsidR="00D71061" w:rsidRPr="008F425C" w:rsidRDefault="00D71061" w:rsidP="00AE0F21">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14:paraId="2A00B191" w14:textId="77777777" w:rsidR="00D71061" w:rsidRPr="008F425C" w:rsidRDefault="00D71061" w:rsidP="00AE0F21">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14:paraId="77A8DD2A" w14:textId="77777777" w:rsidR="00D71061" w:rsidRPr="008F425C" w:rsidRDefault="00D71061" w:rsidP="00AE0F21">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14:paraId="24399E21" w14:textId="77777777" w:rsidR="00D71061" w:rsidRPr="008F425C" w:rsidRDefault="00D71061" w:rsidP="00AE0F21">
            <w:pPr>
              <w:snapToGrid w:val="0"/>
              <w:rPr>
                <w:sz w:val="18"/>
                <w:szCs w:val="18"/>
              </w:rPr>
            </w:pPr>
            <w:r w:rsidRPr="008F425C">
              <w:rPr>
                <w:sz w:val="18"/>
                <w:szCs w:val="18"/>
              </w:rPr>
              <w:t>2. устройство пешеходных тротуаров;</w:t>
            </w:r>
          </w:p>
          <w:p w14:paraId="517413DB" w14:textId="77777777" w:rsidR="00D71061" w:rsidRPr="008F425C" w:rsidRDefault="00D71061" w:rsidP="00AE0F21">
            <w:pPr>
              <w:snapToGrid w:val="0"/>
              <w:rPr>
                <w:sz w:val="18"/>
                <w:szCs w:val="18"/>
              </w:rPr>
            </w:pPr>
            <w:r w:rsidRPr="008F425C">
              <w:rPr>
                <w:sz w:val="18"/>
                <w:szCs w:val="18"/>
              </w:rPr>
              <w:t xml:space="preserve">3. содержание дорог: </w:t>
            </w:r>
          </w:p>
          <w:p w14:paraId="6D2A976A" w14:textId="77777777" w:rsidR="00D71061" w:rsidRPr="008F425C" w:rsidRDefault="00D71061" w:rsidP="00AE0F21">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14:paraId="15FFBC11" w14:textId="77777777" w:rsidR="00D71061" w:rsidRPr="008F425C" w:rsidRDefault="00D71061" w:rsidP="00AE0F21">
            <w:pPr>
              <w:snapToGrid w:val="0"/>
              <w:rPr>
                <w:sz w:val="18"/>
                <w:szCs w:val="18"/>
              </w:rPr>
            </w:pPr>
            <w:r w:rsidRPr="008F425C">
              <w:rPr>
                <w:sz w:val="18"/>
                <w:szCs w:val="18"/>
              </w:rPr>
              <w:t>- в зимний период очистка дорог от снега;</w:t>
            </w:r>
          </w:p>
          <w:p w14:paraId="0EDE83B6" w14:textId="77777777" w:rsidR="00D71061" w:rsidRPr="008F425C" w:rsidRDefault="00D71061" w:rsidP="00AE0F21">
            <w:pPr>
              <w:snapToGrid w:val="0"/>
              <w:rPr>
                <w:sz w:val="18"/>
                <w:szCs w:val="18"/>
              </w:rPr>
            </w:pPr>
            <w:r w:rsidRPr="008F425C">
              <w:rPr>
                <w:sz w:val="18"/>
                <w:szCs w:val="18"/>
              </w:rPr>
              <w:t>4. установка (замена) дорожных знаков.</w:t>
            </w:r>
          </w:p>
        </w:tc>
        <w:tc>
          <w:tcPr>
            <w:tcW w:w="384" w:type="pct"/>
            <w:tcBorders>
              <w:top w:val="single" w:sz="4" w:space="0" w:color="000000"/>
              <w:left w:val="single" w:sz="4" w:space="0" w:color="000000"/>
              <w:bottom w:val="single" w:sz="4" w:space="0" w:color="FFFFFF"/>
              <w:right w:val="nil"/>
            </w:tcBorders>
            <w:vAlign w:val="center"/>
          </w:tcPr>
          <w:p w14:paraId="096FA50D" w14:textId="77777777" w:rsidR="00D71061" w:rsidRPr="008F425C" w:rsidRDefault="00D71061" w:rsidP="00AE0F21">
            <w:pPr>
              <w:snapToGrid w:val="0"/>
              <w:jc w:val="center"/>
              <w:rPr>
                <w:sz w:val="18"/>
                <w:szCs w:val="18"/>
              </w:rPr>
            </w:pPr>
            <w:r w:rsidRPr="008F425C">
              <w:rPr>
                <w:sz w:val="18"/>
                <w:szCs w:val="18"/>
              </w:rPr>
              <w:t>Повышение качества улично- дорожной сети</w:t>
            </w:r>
          </w:p>
        </w:tc>
        <w:tc>
          <w:tcPr>
            <w:tcW w:w="192" w:type="pct"/>
            <w:tcBorders>
              <w:top w:val="single" w:sz="4" w:space="0" w:color="000000"/>
              <w:left w:val="single" w:sz="4" w:space="0" w:color="000000"/>
              <w:bottom w:val="single" w:sz="4" w:space="0" w:color="000000"/>
              <w:right w:val="nil"/>
            </w:tcBorders>
            <w:vAlign w:val="center"/>
          </w:tcPr>
          <w:p w14:paraId="1B1BA596" w14:textId="77777777" w:rsidR="00D71061" w:rsidRPr="008F425C" w:rsidRDefault="00D71061" w:rsidP="00AE0F21">
            <w:pPr>
              <w:snapToGrid w:val="0"/>
              <w:jc w:val="center"/>
              <w:rPr>
                <w:sz w:val="18"/>
                <w:szCs w:val="18"/>
              </w:rPr>
            </w:pPr>
            <w:r w:rsidRPr="008F425C">
              <w:rPr>
                <w:sz w:val="18"/>
                <w:szCs w:val="18"/>
              </w:rPr>
              <w:t>2017</w:t>
            </w:r>
          </w:p>
        </w:tc>
        <w:tc>
          <w:tcPr>
            <w:tcW w:w="179" w:type="pct"/>
            <w:tcBorders>
              <w:top w:val="single" w:sz="4" w:space="0" w:color="000000"/>
              <w:left w:val="single" w:sz="4" w:space="0" w:color="000000"/>
              <w:bottom w:val="single" w:sz="4" w:space="0" w:color="000000"/>
              <w:right w:val="nil"/>
            </w:tcBorders>
            <w:vAlign w:val="center"/>
          </w:tcPr>
          <w:p w14:paraId="0EAC385F" w14:textId="77777777" w:rsidR="00D71061" w:rsidRPr="008F425C" w:rsidRDefault="00D71061" w:rsidP="00AE0F21">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7FFB55EC" w14:textId="77777777" w:rsidR="00D71061" w:rsidRPr="008F425C" w:rsidRDefault="00D71061" w:rsidP="00AE0F21">
            <w:pPr>
              <w:snapToGrid w:val="0"/>
              <w:jc w:val="center"/>
              <w:rPr>
                <w:sz w:val="18"/>
                <w:szCs w:val="18"/>
              </w:rPr>
            </w:pPr>
            <w:r>
              <w:rPr>
                <w:sz w:val="18"/>
                <w:szCs w:val="18"/>
              </w:rPr>
              <w:t>16489,8</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14:paraId="681C2E86" w14:textId="77777777" w:rsidR="00D71061" w:rsidRPr="008F425C" w:rsidRDefault="00D71061" w:rsidP="00AE0F21">
            <w:pPr>
              <w:snapToGrid w:val="0"/>
              <w:jc w:val="center"/>
              <w:rPr>
                <w:sz w:val="18"/>
                <w:szCs w:val="18"/>
              </w:rPr>
            </w:pPr>
            <w:r>
              <w:rPr>
                <w:sz w:val="18"/>
                <w:szCs w:val="18"/>
              </w:rPr>
              <w:t>19,166</w:t>
            </w:r>
            <w:r w:rsidRPr="008F425C">
              <w:rPr>
                <w:sz w:val="18"/>
                <w:szCs w:val="18"/>
              </w:rPr>
              <w:t xml:space="preserve"> км</w:t>
            </w:r>
          </w:p>
        </w:tc>
        <w:tc>
          <w:tcPr>
            <w:tcW w:w="223" w:type="pct"/>
            <w:gridSpan w:val="2"/>
            <w:tcBorders>
              <w:top w:val="single" w:sz="4" w:space="0" w:color="000000"/>
              <w:left w:val="single" w:sz="4" w:space="0" w:color="auto"/>
              <w:bottom w:val="single" w:sz="4" w:space="0" w:color="000000"/>
              <w:right w:val="nil"/>
            </w:tcBorders>
            <w:vAlign w:val="center"/>
          </w:tcPr>
          <w:p w14:paraId="1C31CB2F" w14:textId="77777777" w:rsidR="00D71061" w:rsidRPr="008F425C" w:rsidRDefault="00D71061" w:rsidP="00AE0F21">
            <w:pPr>
              <w:snapToGrid w:val="0"/>
              <w:jc w:val="center"/>
              <w:rPr>
                <w:sz w:val="18"/>
                <w:szCs w:val="18"/>
              </w:rPr>
            </w:pPr>
            <w:r>
              <w:rPr>
                <w:sz w:val="18"/>
                <w:szCs w:val="18"/>
              </w:rPr>
              <w:t>16489,8</w:t>
            </w:r>
          </w:p>
        </w:tc>
        <w:tc>
          <w:tcPr>
            <w:tcW w:w="267" w:type="pct"/>
            <w:gridSpan w:val="2"/>
            <w:tcBorders>
              <w:top w:val="single" w:sz="4" w:space="0" w:color="000000"/>
              <w:left w:val="single" w:sz="4" w:space="0" w:color="000000"/>
              <w:bottom w:val="single" w:sz="4" w:space="0" w:color="000000"/>
              <w:right w:val="nil"/>
            </w:tcBorders>
            <w:vAlign w:val="center"/>
          </w:tcPr>
          <w:p w14:paraId="3D4C9142" w14:textId="77777777" w:rsidR="00D71061" w:rsidRPr="008F425C" w:rsidRDefault="00D71061" w:rsidP="00AE0F21">
            <w:pPr>
              <w:snapToGrid w:val="0"/>
              <w:jc w:val="center"/>
              <w:rPr>
                <w:sz w:val="18"/>
                <w:szCs w:val="18"/>
              </w:rPr>
            </w:pPr>
            <w:r w:rsidRPr="008F425C">
              <w:rPr>
                <w:sz w:val="18"/>
                <w:szCs w:val="18"/>
              </w:rPr>
              <w:t xml:space="preserve"> 105,1</w:t>
            </w:r>
          </w:p>
        </w:tc>
        <w:tc>
          <w:tcPr>
            <w:tcW w:w="224" w:type="pct"/>
            <w:gridSpan w:val="2"/>
            <w:tcBorders>
              <w:top w:val="single" w:sz="4" w:space="0" w:color="000000"/>
              <w:left w:val="single" w:sz="4" w:space="0" w:color="000000"/>
              <w:bottom w:val="single" w:sz="4" w:space="0" w:color="000000"/>
              <w:right w:val="nil"/>
            </w:tcBorders>
            <w:vAlign w:val="center"/>
          </w:tcPr>
          <w:p w14:paraId="3D6D59E2" w14:textId="77777777" w:rsidR="00D71061" w:rsidRPr="008F425C" w:rsidRDefault="00D71061" w:rsidP="00AE0F21">
            <w:pPr>
              <w:snapToGrid w:val="0"/>
              <w:jc w:val="center"/>
              <w:rPr>
                <w:sz w:val="18"/>
                <w:szCs w:val="18"/>
              </w:rPr>
            </w:pPr>
            <w:r>
              <w:rPr>
                <w:sz w:val="18"/>
                <w:szCs w:val="18"/>
              </w:rPr>
              <w:t>1113,0</w:t>
            </w:r>
          </w:p>
        </w:tc>
        <w:tc>
          <w:tcPr>
            <w:tcW w:w="224" w:type="pct"/>
            <w:gridSpan w:val="2"/>
            <w:tcBorders>
              <w:top w:val="single" w:sz="4" w:space="0" w:color="000000"/>
              <w:left w:val="single" w:sz="4" w:space="0" w:color="000000"/>
              <w:bottom w:val="single" w:sz="4" w:space="0" w:color="000000"/>
              <w:right w:val="nil"/>
            </w:tcBorders>
            <w:vAlign w:val="center"/>
          </w:tcPr>
          <w:p w14:paraId="271E02D4" w14:textId="77777777" w:rsidR="00D71061" w:rsidRPr="008F425C" w:rsidRDefault="00D71061" w:rsidP="00AE0F21">
            <w:pPr>
              <w:snapToGrid w:val="0"/>
              <w:jc w:val="center"/>
              <w:rPr>
                <w:sz w:val="18"/>
                <w:szCs w:val="18"/>
              </w:rPr>
            </w:pPr>
            <w:r>
              <w:rPr>
                <w:sz w:val="18"/>
                <w:szCs w:val="18"/>
              </w:rPr>
              <w:t>1502,2</w:t>
            </w:r>
          </w:p>
        </w:tc>
        <w:tc>
          <w:tcPr>
            <w:tcW w:w="179" w:type="pct"/>
            <w:gridSpan w:val="2"/>
            <w:tcBorders>
              <w:top w:val="single" w:sz="4" w:space="0" w:color="000000"/>
              <w:left w:val="single" w:sz="4" w:space="0" w:color="000000"/>
              <w:bottom w:val="single" w:sz="4" w:space="0" w:color="000000"/>
              <w:right w:val="nil"/>
            </w:tcBorders>
            <w:vAlign w:val="center"/>
          </w:tcPr>
          <w:p w14:paraId="455F3CAE" w14:textId="77777777" w:rsidR="00D71061" w:rsidRPr="008F425C" w:rsidRDefault="00D71061" w:rsidP="00AE0F21">
            <w:pPr>
              <w:snapToGrid w:val="0"/>
              <w:jc w:val="center"/>
              <w:rPr>
                <w:sz w:val="18"/>
                <w:szCs w:val="18"/>
              </w:rPr>
            </w:pPr>
            <w:r>
              <w:rPr>
                <w:sz w:val="18"/>
                <w:szCs w:val="18"/>
              </w:rPr>
              <w:t>695,2</w:t>
            </w:r>
          </w:p>
        </w:tc>
        <w:tc>
          <w:tcPr>
            <w:tcW w:w="225" w:type="pct"/>
            <w:gridSpan w:val="2"/>
            <w:tcBorders>
              <w:top w:val="single" w:sz="4" w:space="0" w:color="000000"/>
              <w:left w:val="single" w:sz="4" w:space="0" w:color="000000"/>
              <w:bottom w:val="single" w:sz="4" w:space="0" w:color="000000"/>
              <w:right w:val="nil"/>
            </w:tcBorders>
            <w:vAlign w:val="center"/>
          </w:tcPr>
          <w:p w14:paraId="71A7CBDB" w14:textId="77777777" w:rsidR="00D71061" w:rsidRPr="008F425C" w:rsidRDefault="00D71061" w:rsidP="00AE0F21">
            <w:pPr>
              <w:snapToGrid w:val="0"/>
              <w:jc w:val="center"/>
              <w:rPr>
                <w:sz w:val="18"/>
                <w:szCs w:val="18"/>
              </w:rPr>
            </w:pPr>
            <w:r>
              <w:rPr>
                <w:sz w:val="18"/>
                <w:szCs w:val="18"/>
              </w:rPr>
              <w:t>1047,2</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4D4478EF" w14:textId="77777777" w:rsidR="00D71061" w:rsidRPr="008F425C" w:rsidRDefault="00D71061" w:rsidP="00AE0F21">
            <w:pPr>
              <w:snapToGrid w:val="0"/>
              <w:jc w:val="center"/>
              <w:rPr>
                <w:sz w:val="18"/>
                <w:szCs w:val="18"/>
              </w:rPr>
            </w:pPr>
            <w:r>
              <w:rPr>
                <w:sz w:val="18"/>
                <w:szCs w:val="18"/>
              </w:rPr>
              <w:t>1198,9</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56E043B6" w14:textId="77777777" w:rsidR="00D71061" w:rsidRPr="008F425C" w:rsidRDefault="00D71061" w:rsidP="00AE0F21">
            <w:pPr>
              <w:snapToGrid w:val="0"/>
              <w:jc w:val="center"/>
              <w:rPr>
                <w:sz w:val="18"/>
                <w:szCs w:val="18"/>
              </w:rPr>
            </w:pPr>
            <w:r>
              <w:rPr>
                <w:sz w:val="18"/>
                <w:szCs w:val="18"/>
              </w:rPr>
              <w:t>877,9</w:t>
            </w:r>
          </w:p>
        </w:tc>
        <w:tc>
          <w:tcPr>
            <w:tcW w:w="269" w:type="pct"/>
            <w:tcBorders>
              <w:top w:val="single" w:sz="4" w:space="0" w:color="000000"/>
              <w:left w:val="single" w:sz="4" w:space="0" w:color="auto"/>
              <w:bottom w:val="single" w:sz="4" w:space="0" w:color="000000"/>
              <w:right w:val="single" w:sz="4" w:space="0" w:color="auto"/>
            </w:tcBorders>
            <w:vAlign w:val="center"/>
          </w:tcPr>
          <w:p w14:paraId="7492839E" w14:textId="77777777" w:rsidR="00D71061" w:rsidRDefault="00D71061" w:rsidP="00AE0F21">
            <w:pPr>
              <w:snapToGrid w:val="0"/>
              <w:jc w:val="center"/>
              <w:rPr>
                <w:sz w:val="18"/>
                <w:szCs w:val="18"/>
              </w:rPr>
            </w:pPr>
            <w:r>
              <w:rPr>
                <w:sz w:val="18"/>
                <w:szCs w:val="18"/>
              </w:rPr>
              <w:t>1310,3</w:t>
            </w:r>
          </w:p>
        </w:tc>
        <w:tc>
          <w:tcPr>
            <w:tcW w:w="230" w:type="pct"/>
            <w:tcBorders>
              <w:top w:val="single" w:sz="4" w:space="0" w:color="000000"/>
              <w:left w:val="single" w:sz="4" w:space="0" w:color="auto"/>
              <w:bottom w:val="single" w:sz="4" w:space="0" w:color="000000"/>
              <w:right w:val="single" w:sz="4" w:space="0" w:color="auto"/>
            </w:tcBorders>
            <w:vAlign w:val="center"/>
          </w:tcPr>
          <w:p w14:paraId="33D030D2" w14:textId="77777777" w:rsidR="00D71061" w:rsidRDefault="00D71061" w:rsidP="00AE0F21">
            <w:pPr>
              <w:snapToGrid w:val="0"/>
              <w:jc w:val="center"/>
              <w:rPr>
                <w:sz w:val="18"/>
                <w:szCs w:val="18"/>
              </w:rPr>
            </w:pPr>
            <w:r>
              <w:rPr>
                <w:sz w:val="18"/>
                <w:szCs w:val="18"/>
              </w:rPr>
              <w:t>2140,0</w:t>
            </w:r>
          </w:p>
        </w:tc>
        <w:tc>
          <w:tcPr>
            <w:tcW w:w="243" w:type="pct"/>
            <w:tcBorders>
              <w:top w:val="single" w:sz="4" w:space="0" w:color="000000"/>
              <w:left w:val="single" w:sz="4" w:space="0" w:color="auto"/>
              <w:bottom w:val="single" w:sz="4" w:space="0" w:color="000000"/>
              <w:right w:val="single" w:sz="4" w:space="0" w:color="auto"/>
            </w:tcBorders>
            <w:vAlign w:val="center"/>
          </w:tcPr>
          <w:p w14:paraId="54EDBBD5" w14:textId="77777777" w:rsidR="00D71061" w:rsidRPr="008F425C" w:rsidRDefault="00D71061" w:rsidP="00AE0F21">
            <w:pPr>
              <w:snapToGrid w:val="0"/>
              <w:jc w:val="center"/>
              <w:rPr>
                <w:sz w:val="18"/>
                <w:szCs w:val="18"/>
              </w:rPr>
            </w:pPr>
            <w:r>
              <w:rPr>
                <w:sz w:val="18"/>
                <w:szCs w:val="18"/>
              </w:rPr>
              <w:t>6500,0</w:t>
            </w:r>
          </w:p>
        </w:tc>
      </w:tr>
      <w:tr w:rsidR="00D71061" w:rsidRPr="008F425C" w14:paraId="52562EDB" w14:textId="77777777" w:rsidTr="00AE0F21">
        <w:trPr>
          <w:trHeight w:val="300"/>
        </w:trPr>
        <w:tc>
          <w:tcPr>
            <w:tcW w:w="112" w:type="pct"/>
            <w:tcBorders>
              <w:top w:val="single" w:sz="4" w:space="0" w:color="000000"/>
              <w:left w:val="single" w:sz="4" w:space="0" w:color="000000"/>
              <w:bottom w:val="single" w:sz="4" w:space="0" w:color="000000"/>
              <w:right w:val="nil"/>
            </w:tcBorders>
            <w:vAlign w:val="center"/>
          </w:tcPr>
          <w:p w14:paraId="595896F8" w14:textId="77777777" w:rsidR="00D71061" w:rsidRPr="008F425C" w:rsidRDefault="00D71061" w:rsidP="00AE0F21">
            <w:pPr>
              <w:snapToGrid w:val="0"/>
              <w:jc w:val="center"/>
              <w:rPr>
                <w:sz w:val="18"/>
                <w:szCs w:val="18"/>
              </w:rPr>
            </w:pPr>
            <w:r w:rsidRPr="008F425C">
              <w:rPr>
                <w:sz w:val="18"/>
                <w:szCs w:val="18"/>
              </w:rPr>
              <w:t>2.</w:t>
            </w:r>
          </w:p>
        </w:tc>
        <w:tc>
          <w:tcPr>
            <w:tcW w:w="1124" w:type="pct"/>
            <w:tcBorders>
              <w:top w:val="single" w:sz="4" w:space="0" w:color="000000"/>
              <w:left w:val="single" w:sz="4" w:space="0" w:color="000000"/>
              <w:bottom w:val="single" w:sz="4" w:space="0" w:color="000000"/>
              <w:right w:val="nil"/>
            </w:tcBorders>
            <w:vAlign w:val="center"/>
          </w:tcPr>
          <w:p w14:paraId="36A47D37" w14:textId="77777777" w:rsidR="00D71061" w:rsidRPr="008F425C" w:rsidRDefault="00D71061" w:rsidP="00AE0F21">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84" w:type="pct"/>
            <w:tcBorders>
              <w:top w:val="single" w:sz="4" w:space="0" w:color="000000"/>
              <w:left w:val="single" w:sz="4" w:space="0" w:color="000000"/>
              <w:bottom w:val="single" w:sz="4" w:space="0" w:color="FFFFFF"/>
              <w:right w:val="nil"/>
            </w:tcBorders>
            <w:vAlign w:val="center"/>
          </w:tcPr>
          <w:p w14:paraId="5F6467A4" w14:textId="77777777" w:rsidR="00D71061" w:rsidRPr="008F425C" w:rsidRDefault="00D71061" w:rsidP="00AE0F21">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2" w:type="pct"/>
            <w:tcBorders>
              <w:top w:val="single" w:sz="4" w:space="0" w:color="000000"/>
              <w:left w:val="single" w:sz="4" w:space="0" w:color="000000"/>
              <w:bottom w:val="single" w:sz="4" w:space="0" w:color="000000"/>
              <w:right w:val="nil"/>
            </w:tcBorders>
            <w:vAlign w:val="center"/>
          </w:tcPr>
          <w:p w14:paraId="29E8F56B" w14:textId="77777777" w:rsidR="00D71061" w:rsidRPr="008F425C" w:rsidRDefault="00D71061" w:rsidP="00AE0F21">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14:paraId="691BC07E" w14:textId="77777777" w:rsidR="00D71061" w:rsidRPr="008F425C" w:rsidRDefault="00D71061" w:rsidP="00AE0F21">
            <w:pPr>
              <w:snapToGrid w:val="0"/>
              <w:jc w:val="center"/>
              <w:rPr>
                <w:sz w:val="18"/>
                <w:szCs w:val="18"/>
              </w:rPr>
            </w:pPr>
            <w:r>
              <w:rPr>
                <w:sz w:val="18"/>
                <w:szCs w:val="18"/>
              </w:rPr>
              <w:t>2024</w:t>
            </w:r>
          </w:p>
        </w:tc>
        <w:tc>
          <w:tcPr>
            <w:tcW w:w="271" w:type="pct"/>
            <w:gridSpan w:val="2"/>
            <w:tcBorders>
              <w:top w:val="single" w:sz="4" w:space="0" w:color="000000"/>
              <w:left w:val="single" w:sz="4" w:space="0" w:color="000000"/>
              <w:bottom w:val="single" w:sz="4" w:space="0" w:color="000000"/>
              <w:right w:val="nil"/>
            </w:tcBorders>
            <w:vAlign w:val="center"/>
          </w:tcPr>
          <w:p w14:paraId="68B48B92" w14:textId="77777777" w:rsidR="00D71061" w:rsidRPr="008F425C" w:rsidRDefault="00D71061" w:rsidP="00AE0F21">
            <w:pPr>
              <w:snapToGrid w:val="0"/>
              <w:jc w:val="center"/>
              <w:rPr>
                <w:sz w:val="18"/>
                <w:szCs w:val="18"/>
              </w:rPr>
            </w:pPr>
            <w:r>
              <w:rPr>
                <w:sz w:val="18"/>
                <w:szCs w:val="18"/>
              </w:rPr>
              <w:t>300,0</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14:paraId="715B4C28" w14:textId="77777777" w:rsidR="00D71061" w:rsidRPr="008F425C" w:rsidRDefault="00D71061" w:rsidP="00AE0F21">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auto"/>
              <w:bottom w:val="single" w:sz="4" w:space="0" w:color="000000"/>
              <w:right w:val="nil"/>
            </w:tcBorders>
            <w:vAlign w:val="center"/>
          </w:tcPr>
          <w:p w14:paraId="56859EDB" w14:textId="77777777" w:rsidR="00D71061" w:rsidRPr="008F425C" w:rsidRDefault="00D71061" w:rsidP="00AE0F21">
            <w:pPr>
              <w:snapToGrid w:val="0"/>
              <w:jc w:val="center"/>
              <w:rPr>
                <w:sz w:val="18"/>
                <w:szCs w:val="18"/>
              </w:rPr>
            </w:pPr>
            <w:r>
              <w:rPr>
                <w:sz w:val="18"/>
                <w:szCs w:val="18"/>
              </w:rPr>
              <w:t>300,0</w:t>
            </w:r>
          </w:p>
        </w:tc>
        <w:tc>
          <w:tcPr>
            <w:tcW w:w="267" w:type="pct"/>
            <w:gridSpan w:val="2"/>
            <w:tcBorders>
              <w:top w:val="single" w:sz="4" w:space="0" w:color="000000"/>
              <w:left w:val="single" w:sz="4" w:space="0" w:color="000000"/>
              <w:bottom w:val="single" w:sz="4" w:space="0" w:color="000000"/>
              <w:right w:val="nil"/>
            </w:tcBorders>
            <w:vAlign w:val="center"/>
          </w:tcPr>
          <w:p w14:paraId="5F2C0901" w14:textId="77777777" w:rsidR="00D71061" w:rsidRPr="008F425C" w:rsidRDefault="00D71061" w:rsidP="00AE0F21">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37625636" w14:textId="77777777" w:rsidR="00D71061" w:rsidRPr="008F425C" w:rsidRDefault="00D71061" w:rsidP="00AE0F21">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52923034" w14:textId="77777777" w:rsidR="00D71061" w:rsidRPr="008F425C" w:rsidRDefault="00D71061" w:rsidP="00AE0F21">
            <w:pPr>
              <w:snapToGrid w:val="0"/>
              <w:jc w:val="center"/>
              <w:rPr>
                <w:sz w:val="18"/>
                <w:szCs w:val="18"/>
              </w:rPr>
            </w:pPr>
            <w:r>
              <w:rPr>
                <w:sz w:val="18"/>
                <w:szCs w:val="18"/>
              </w:rPr>
              <w:t>80,0</w:t>
            </w:r>
          </w:p>
        </w:tc>
        <w:tc>
          <w:tcPr>
            <w:tcW w:w="179" w:type="pct"/>
            <w:gridSpan w:val="2"/>
            <w:tcBorders>
              <w:top w:val="single" w:sz="4" w:space="0" w:color="000000"/>
              <w:left w:val="single" w:sz="4" w:space="0" w:color="000000"/>
              <w:bottom w:val="single" w:sz="4" w:space="0" w:color="000000"/>
              <w:right w:val="nil"/>
            </w:tcBorders>
            <w:vAlign w:val="center"/>
          </w:tcPr>
          <w:p w14:paraId="4D502BE2" w14:textId="77777777" w:rsidR="00D71061" w:rsidRPr="008F425C" w:rsidRDefault="00D71061" w:rsidP="00AE0F21">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14:paraId="17B053A6" w14:textId="77777777" w:rsidR="00D71061" w:rsidRPr="008F425C" w:rsidRDefault="00D71061" w:rsidP="00AE0F21">
            <w:pPr>
              <w:snapToGrid w:val="0"/>
              <w:jc w:val="center"/>
              <w:rPr>
                <w:sz w:val="18"/>
                <w:szCs w:val="18"/>
              </w:rPr>
            </w:pPr>
            <w:r>
              <w:rPr>
                <w:sz w:val="18"/>
                <w:szCs w:val="18"/>
              </w:rPr>
              <w:t>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6285B2E9" w14:textId="77777777" w:rsidR="00D71061" w:rsidRPr="008F425C" w:rsidRDefault="00D71061" w:rsidP="00AE0F21">
            <w:pPr>
              <w:snapToGrid w:val="0"/>
              <w:jc w:val="center"/>
              <w:rPr>
                <w:sz w:val="18"/>
                <w:szCs w:val="18"/>
              </w:rPr>
            </w:pPr>
            <w:r>
              <w:rPr>
                <w:sz w:val="18"/>
                <w:szCs w:val="18"/>
              </w:rPr>
              <w:t>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3E2D89E8" w14:textId="77777777" w:rsidR="00D71061" w:rsidRPr="008F425C" w:rsidRDefault="00D71061" w:rsidP="00AE0F21">
            <w:pPr>
              <w:snapToGrid w:val="0"/>
              <w:jc w:val="center"/>
              <w:rPr>
                <w:sz w:val="18"/>
                <w:szCs w:val="18"/>
              </w:rPr>
            </w:pPr>
            <w:r>
              <w:rPr>
                <w:sz w:val="18"/>
                <w:szCs w:val="18"/>
              </w:rPr>
              <w:t>20,0</w:t>
            </w:r>
          </w:p>
        </w:tc>
        <w:tc>
          <w:tcPr>
            <w:tcW w:w="269" w:type="pct"/>
            <w:tcBorders>
              <w:top w:val="single" w:sz="4" w:space="0" w:color="000000"/>
              <w:left w:val="single" w:sz="4" w:space="0" w:color="auto"/>
              <w:bottom w:val="single" w:sz="4" w:space="0" w:color="000000"/>
              <w:right w:val="single" w:sz="4" w:space="0" w:color="auto"/>
            </w:tcBorders>
            <w:vAlign w:val="center"/>
          </w:tcPr>
          <w:p w14:paraId="74106D62" w14:textId="77777777" w:rsidR="00D71061" w:rsidRPr="008F425C" w:rsidRDefault="00D71061" w:rsidP="00AE0F21">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14:paraId="35413C38" w14:textId="77777777" w:rsidR="00D71061" w:rsidRPr="008F425C" w:rsidRDefault="00D71061" w:rsidP="00AE0F21">
            <w:pPr>
              <w:snapToGrid w:val="0"/>
              <w:jc w:val="center"/>
              <w:rPr>
                <w:sz w:val="18"/>
                <w:szCs w:val="18"/>
              </w:rPr>
            </w:pPr>
            <w:r>
              <w:rPr>
                <w:sz w:val="18"/>
                <w:szCs w:val="18"/>
              </w:rPr>
              <w:t>200,0</w:t>
            </w:r>
          </w:p>
        </w:tc>
        <w:tc>
          <w:tcPr>
            <w:tcW w:w="243" w:type="pct"/>
            <w:tcBorders>
              <w:top w:val="single" w:sz="4" w:space="0" w:color="000000"/>
              <w:left w:val="single" w:sz="4" w:space="0" w:color="auto"/>
              <w:bottom w:val="single" w:sz="4" w:space="0" w:color="000000"/>
              <w:right w:val="single" w:sz="4" w:space="0" w:color="auto"/>
            </w:tcBorders>
            <w:vAlign w:val="center"/>
          </w:tcPr>
          <w:p w14:paraId="22AFEE50" w14:textId="77777777" w:rsidR="00D71061" w:rsidRPr="008F425C" w:rsidRDefault="00D71061" w:rsidP="00AE0F21">
            <w:pPr>
              <w:snapToGrid w:val="0"/>
              <w:jc w:val="center"/>
              <w:rPr>
                <w:sz w:val="18"/>
                <w:szCs w:val="18"/>
              </w:rPr>
            </w:pPr>
            <w:r w:rsidRPr="008F425C">
              <w:rPr>
                <w:sz w:val="18"/>
                <w:szCs w:val="18"/>
              </w:rPr>
              <w:t>0</w:t>
            </w:r>
          </w:p>
        </w:tc>
      </w:tr>
      <w:tr w:rsidR="00D71061" w:rsidRPr="008F425C" w14:paraId="2CFE95B1" w14:textId="77777777" w:rsidTr="00AE0F21">
        <w:trPr>
          <w:trHeight w:val="300"/>
        </w:trPr>
        <w:tc>
          <w:tcPr>
            <w:tcW w:w="112" w:type="pct"/>
            <w:tcBorders>
              <w:top w:val="single" w:sz="4" w:space="0" w:color="000000"/>
              <w:left w:val="single" w:sz="4" w:space="0" w:color="000000"/>
              <w:bottom w:val="single" w:sz="4" w:space="0" w:color="000000"/>
              <w:right w:val="nil"/>
            </w:tcBorders>
            <w:vAlign w:val="center"/>
          </w:tcPr>
          <w:p w14:paraId="4F505F73" w14:textId="77777777" w:rsidR="00D71061" w:rsidRPr="008F425C" w:rsidRDefault="00D71061" w:rsidP="00AE0F21">
            <w:pPr>
              <w:snapToGrid w:val="0"/>
              <w:jc w:val="center"/>
              <w:rPr>
                <w:sz w:val="18"/>
                <w:szCs w:val="18"/>
              </w:rPr>
            </w:pPr>
            <w:r w:rsidRPr="008F425C">
              <w:rPr>
                <w:sz w:val="18"/>
                <w:szCs w:val="18"/>
              </w:rPr>
              <w:t>3.</w:t>
            </w:r>
          </w:p>
        </w:tc>
        <w:tc>
          <w:tcPr>
            <w:tcW w:w="1124" w:type="pct"/>
            <w:tcBorders>
              <w:top w:val="single" w:sz="4" w:space="0" w:color="000000"/>
              <w:left w:val="single" w:sz="4" w:space="0" w:color="000000"/>
              <w:bottom w:val="single" w:sz="4" w:space="0" w:color="000000"/>
              <w:right w:val="nil"/>
            </w:tcBorders>
            <w:vAlign w:val="center"/>
          </w:tcPr>
          <w:p w14:paraId="596A9B16" w14:textId="77777777" w:rsidR="00D71061" w:rsidRPr="008F425C" w:rsidRDefault="00D71061" w:rsidP="00AE0F21">
            <w:pPr>
              <w:snapToGrid w:val="0"/>
              <w:rPr>
                <w:sz w:val="18"/>
                <w:szCs w:val="18"/>
              </w:rPr>
            </w:pPr>
            <w:r>
              <w:rPr>
                <w:sz w:val="18"/>
                <w:szCs w:val="18"/>
              </w:rPr>
              <w:t>У</w:t>
            </w:r>
            <w:r w:rsidRPr="008F425C">
              <w:rPr>
                <w:sz w:val="18"/>
                <w:szCs w:val="18"/>
              </w:rPr>
              <w:t xml:space="preserve">личное освещение </w:t>
            </w:r>
          </w:p>
        </w:tc>
        <w:tc>
          <w:tcPr>
            <w:tcW w:w="384" w:type="pct"/>
            <w:tcBorders>
              <w:top w:val="single" w:sz="4" w:space="0" w:color="000000"/>
              <w:left w:val="single" w:sz="4" w:space="0" w:color="000000"/>
              <w:bottom w:val="single" w:sz="4" w:space="0" w:color="000000"/>
              <w:right w:val="nil"/>
            </w:tcBorders>
            <w:vAlign w:val="center"/>
          </w:tcPr>
          <w:p w14:paraId="69CC92CD" w14:textId="77777777" w:rsidR="00D71061" w:rsidRPr="008F425C" w:rsidRDefault="00D71061" w:rsidP="00AE0F21">
            <w:pPr>
              <w:snapToGrid w:val="0"/>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14:paraId="6828AD51" w14:textId="77777777" w:rsidR="00D71061" w:rsidRPr="008F425C" w:rsidRDefault="00D71061" w:rsidP="00AE0F21">
            <w:pPr>
              <w:snapToGrid w:val="0"/>
              <w:jc w:val="center"/>
              <w:rPr>
                <w:sz w:val="18"/>
                <w:szCs w:val="18"/>
              </w:rPr>
            </w:pPr>
            <w:r w:rsidRPr="008F425C">
              <w:rPr>
                <w:sz w:val="18"/>
                <w:szCs w:val="18"/>
              </w:rPr>
              <w:t>201</w:t>
            </w:r>
            <w:r>
              <w:rPr>
                <w:sz w:val="18"/>
                <w:szCs w:val="18"/>
              </w:rPr>
              <w:t>8</w:t>
            </w:r>
          </w:p>
        </w:tc>
        <w:tc>
          <w:tcPr>
            <w:tcW w:w="179" w:type="pct"/>
            <w:tcBorders>
              <w:top w:val="single" w:sz="4" w:space="0" w:color="000000"/>
              <w:left w:val="single" w:sz="4" w:space="0" w:color="000000"/>
              <w:bottom w:val="single" w:sz="4" w:space="0" w:color="000000"/>
              <w:right w:val="nil"/>
            </w:tcBorders>
            <w:vAlign w:val="center"/>
          </w:tcPr>
          <w:p w14:paraId="7B8DFD60" w14:textId="77777777" w:rsidR="00D71061" w:rsidRPr="008F425C" w:rsidRDefault="00D71061" w:rsidP="00AE0F21">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113E3CDF" w14:textId="77777777" w:rsidR="00D71061" w:rsidRPr="008F425C" w:rsidRDefault="00D71061" w:rsidP="00AE0F21">
            <w:pPr>
              <w:snapToGrid w:val="0"/>
              <w:jc w:val="center"/>
              <w:rPr>
                <w:sz w:val="18"/>
                <w:szCs w:val="18"/>
              </w:rPr>
            </w:pPr>
            <w:r>
              <w:rPr>
                <w:sz w:val="18"/>
                <w:szCs w:val="18"/>
              </w:rPr>
              <w:t>3554,0</w:t>
            </w:r>
          </w:p>
        </w:tc>
        <w:tc>
          <w:tcPr>
            <w:tcW w:w="223" w:type="pct"/>
            <w:gridSpan w:val="2"/>
            <w:tcBorders>
              <w:top w:val="single" w:sz="4" w:space="0" w:color="000000"/>
              <w:left w:val="single" w:sz="4" w:space="0" w:color="000000"/>
              <w:bottom w:val="single" w:sz="4" w:space="0" w:color="000000"/>
              <w:right w:val="nil"/>
            </w:tcBorders>
            <w:vAlign w:val="center"/>
          </w:tcPr>
          <w:p w14:paraId="1BB1E731" w14:textId="77777777" w:rsidR="00D71061" w:rsidRPr="008F425C" w:rsidRDefault="00D71061" w:rsidP="00AE0F21">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14:paraId="12FF14C7" w14:textId="77777777" w:rsidR="00D71061" w:rsidRPr="008F425C" w:rsidRDefault="00D71061" w:rsidP="00AE0F21">
            <w:pPr>
              <w:snapToGrid w:val="0"/>
              <w:jc w:val="center"/>
              <w:rPr>
                <w:sz w:val="18"/>
                <w:szCs w:val="18"/>
              </w:rPr>
            </w:pPr>
            <w:r>
              <w:rPr>
                <w:sz w:val="18"/>
                <w:szCs w:val="18"/>
              </w:rPr>
              <w:t>3554,0</w:t>
            </w:r>
          </w:p>
        </w:tc>
        <w:tc>
          <w:tcPr>
            <w:tcW w:w="267" w:type="pct"/>
            <w:gridSpan w:val="2"/>
            <w:tcBorders>
              <w:top w:val="single" w:sz="4" w:space="0" w:color="000000"/>
              <w:left w:val="single" w:sz="4" w:space="0" w:color="000000"/>
              <w:bottom w:val="single" w:sz="4" w:space="0" w:color="000000"/>
              <w:right w:val="nil"/>
            </w:tcBorders>
            <w:vAlign w:val="center"/>
          </w:tcPr>
          <w:p w14:paraId="5ECCBED4" w14:textId="77777777" w:rsidR="00D71061" w:rsidRPr="008F425C" w:rsidRDefault="00D71061" w:rsidP="00AE0F21">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6FC1AF1E" w14:textId="77777777" w:rsidR="00D71061" w:rsidRPr="008F425C" w:rsidRDefault="00D71061" w:rsidP="00AE0F21">
            <w:pPr>
              <w:snapToGrid w:val="0"/>
              <w:jc w:val="center"/>
              <w:rPr>
                <w:sz w:val="18"/>
                <w:szCs w:val="18"/>
              </w:rPr>
            </w:pPr>
            <w:r>
              <w:rPr>
                <w:sz w:val="18"/>
                <w:szCs w:val="18"/>
              </w:rPr>
              <w:t>58,5</w:t>
            </w:r>
          </w:p>
        </w:tc>
        <w:tc>
          <w:tcPr>
            <w:tcW w:w="224" w:type="pct"/>
            <w:gridSpan w:val="2"/>
            <w:tcBorders>
              <w:top w:val="single" w:sz="4" w:space="0" w:color="000000"/>
              <w:left w:val="single" w:sz="4" w:space="0" w:color="000000"/>
              <w:bottom w:val="single" w:sz="4" w:space="0" w:color="000000"/>
              <w:right w:val="nil"/>
            </w:tcBorders>
            <w:vAlign w:val="center"/>
          </w:tcPr>
          <w:p w14:paraId="74680583" w14:textId="77777777" w:rsidR="00D71061" w:rsidRPr="008F425C" w:rsidRDefault="00D71061" w:rsidP="00AE0F21">
            <w:pPr>
              <w:snapToGrid w:val="0"/>
              <w:jc w:val="center"/>
              <w:rPr>
                <w:sz w:val="18"/>
                <w:szCs w:val="18"/>
              </w:rPr>
            </w:pPr>
            <w:r>
              <w:rPr>
                <w:sz w:val="18"/>
                <w:szCs w:val="18"/>
              </w:rPr>
              <w:t>81,1</w:t>
            </w:r>
          </w:p>
        </w:tc>
        <w:tc>
          <w:tcPr>
            <w:tcW w:w="179" w:type="pct"/>
            <w:gridSpan w:val="2"/>
            <w:tcBorders>
              <w:top w:val="single" w:sz="4" w:space="0" w:color="000000"/>
              <w:left w:val="single" w:sz="4" w:space="0" w:color="000000"/>
              <w:bottom w:val="single" w:sz="4" w:space="0" w:color="000000"/>
              <w:right w:val="nil"/>
            </w:tcBorders>
            <w:vAlign w:val="center"/>
          </w:tcPr>
          <w:p w14:paraId="55A856EB" w14:textId="77777777" w:rsidR="00D71061" w:rsidRPr="008F425C" w:rsidRDefault="00D71061" w:rsidP="00AE0F21">
            <w:pPr>
              <w:snapToGrid w:val="0"/>
              <w:jc w:val="center"/>
              <w:rPr>
                <w:sz w:val="18"/>
                <w:szCs w:val="18"/>
              </w:rPr>
            </w:pPr>
            <w:r>
              <w:rPr>
                <w:sz w:val="18"/>
                <w:szCs w:val="18"/>
              </w:rPr>
              <w:t>249,7</w:t>
            </w:r>
          </w:p>
        </w:tc>
        <w:tc>
          <w:tcPr>
            <w:tcW w:w="225" w:type="pct"/>
            <w:gridSpan w:val="2"/>
            <w:tcBorders>
              <w:top w:val="single" w:sz="4" w:space="0" w:color="000000"/>
              <w:left w:val="single" w:sz="4" w:space="0" w:color="000000"/>
              <w:bottom w:val="single" w:sz="4" w:space="0" w:color="000000"/>
              <w:right w:val="nil"/>
            </w:tcBorders>
            <w:vAlign w:val="center"/>
          </w:tcPr>
          <w:p w14:paraId="361B579A" w14:textId="77777777" w:rsidR="00D71061" w:rsidRPr="008F425C" w:rsidRDefault="00D71061" w:rsidP="00AE0F21">
            <w:pPr>
              <w:snapToGrid w:val="0"/>
              <w:jc w:val="center"/>
              <w:rPr>
                <w:sz w:val="18"/>
                <w:szCs w:val="18"/>
              </w:rPr>
            </w:pPr>
            <w:r>
              <w:rPr>
                <w:sz w:val="18"/>
                <w:szCs w:val="18"/>
              </w:rPr>
              <w:t>22,0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51FC8DCE" w14:textId="77777777" w:rsidR="00D71061" w:rsidRPr="008F425C" w:rsidRDefault="00D71061" w:rsidP="00AE0F21">
            <w:pPr>
              <w:snapToGrid w:val="0"/>
              <w:jc w:val="center"/>
              <w:rPr>
                <w:sz w:val="18"/>
                <w:szCs w:val="18"/>
              </w:rPr>
            </w:pPr>
            <w:r>
              <w:rPr>
                <w:sz w:val="18"/>
                <w:szCs w:val="18"/>
              </w:rPr>
              <w:t>142,7</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60D8F006" w14:textId="77777777" w:rsidR="00D71061" w:rsidRPr="008F425C" w:rsidRDefault="00D71061" w:rsidP="00AE0F21">
            <w:pPr>
              <w:snapToGrid w:val="0"/>
              <w:jc w:val="center"/>
              <w:rPr>
                <w:sz w:val="18"/>
                <w:szCs w:val="18"/>
              </w:rPr>
            </w:pPr>
            <w:r>
              <w:rPr>
                <w:sz w:val="18"/>
                <w:szCs w:val="18"/>
              </w:rPr>
              <w:t>300,0</w:t>
            </w:r>
          </w:p>
        </w:tc>
        <w:tc>
          <w:tcPr>
            <w:tcW w:w="269" w:type="pct"/>
            <w:tcBorders>
              <w:top w:val="single" w:sz="4" w:space="0" w:color="000000"/>
              <w:left w:val="single" w:sz="4" w:space="0" w:color="auto"/>
              <w:bottom w:val="single" w:sz="4" w:space="0" w:color="000000"/>
              <w:right w:val="single" w:sz="4" w:space="0" w:color="auto"/>
            </w:tcBorders>
            <w:vAlign w:val="center"/>
          </w:tcPr>
          <w:p w14:paraId="7D7D0E5C" w14:textId="77777777" w:rsidR="00D71061" w:rsidRDefault="00D71061" w:rsidP="00AE0F21">
            <w:pPr>
              <w:snapToGrid w:val="0"/>
              <w:jc w:val="center"/>
              <w:rPr>
                <w:sz w:val="18"/>
                <w:szCs w:val="18"/>
              </w:rPr>
            </w:pPr>
            <w:r>
              <w:rPr>
                <w:sz w:val="18"/>
                <w:szCs w:val="18"/>
              </w:rPr>
              <w:t>300,0</w:t>
            </w:r>
          </w:p>
        </w:tc>
        <w:tc>
          <w:tcPr>
            <w:tcW w:w="230" w:type="pct"/>
            <w:tcBorders>
              <w:top w:val="single" w:sz="4" w:space="0" w:color="000000"/>
              <w:left w:val="single" w:sz="4" w:space="0" w:color="auto"/>
              <w:bottom w:val="single" w:sz="4" w:space="0" w:color="000000"/>
              <w:right w:val="single" w:sz="4" w:space="0" w:color="auto"/>
            </w:tcBorders>
            <w:vAlign w:val="center"/>
          </w:tcPr>
          <w:p w14:paraId="419CED1D" w14:textId="77777777" w:rsidR="00D71061" w:rsidRDefault="00D71061" w:rsidP="00AE0F21">
            <w:pPr>
              <w:snapToGrid w:val="0"/>
              <w:jc w:val="center"/>
              <w:rPr>
                <w:sz w:val="18"/>
                <w:szCs w:val="18"/>
              </w:rPr>
            </w:pPr>
            <w:r>
              <w:rPr>
                <w:sz w:val="18"/>
                <w:szCs w:val="18"/>
              </w:rPr>
              <w:t>600,0</w:t>
            </w:r>
          </w:p>
        </w:tc>
        <w:tc>
          <w:tcPr>
            <w:tcW w:w="243" w:type="pct"/>
            <w:tcBorders>
              <w:top w:val="single" w:sz="4" w:space="0" w:color="000000"/>
              <w:left w:val="single" w:sz="4" w:space="0" w:color="auto"/>
              <w:bottom w:val="single" w:sz="4" w:space="0" w:color="000000"/>
              <w:right w:val="single" w:sz="4" w:space="0" w:color="auto"/>
            </w:tcBorders>
            <w:vAlign w:val="center"/>
          </w:tcPr>
          <w:p w14:paraId="3C413798" w14:textId="77777777" w:rsidR="00D71061" w:rsidRPr="008F425C" w:rsidRDefault="00D71061" w:rsidP="00AE0F21">
            <w:pPr>
              <w:snapToGrid w:val="0"/>
              <w:jc w:val="center"/>
              <w:rPr>
                <w:sz w:val="18"/>
                <w:szCs w:val="18"/>
              </w:rPr>
            </w:pPr>
            <w:r>
              <w:rPr>
                <w:sz w:val="18"/>
                <w:szCs w:val="18"/>
              </w:rPr>
              <w:t>1800,0</w:t>
            </w:r>
          </w:p>
        </w:tc>
      </w:tr>
      <w:tr w:rsidR="00D71061" w:rsidRPr="008F425C" w14:paraId="5E07B4F1" w14:textId="77777777" w:rsidTr="00AE0F21">
        <w:trPr>
          <w:trHeight w:val="300"/>
        </w:trPr>
        <w:tc>
          <w:tcPr>
            <w:tcW w:w="112" w:type="pct"/>
            <w:tcBorders>
              <w:top w:val="single" w:sz="4" w:space="0" w:color="000000"/>
              <w:left w:val="single" w:sz="4" w:space="0" w:color="000000"/>
              <w:bottom w:val="single" w:sz="4" w:space="0" w:color="000000"/>
              <w:right w:val="nil"/>
            </w:tcBorders>
            <w:vAlign w:val="center"/>
          </w:tcPr>
          <w:p w14:paraId="3DC1681D" w14:textId="77777777" w:rsidR="00D71061" w:rsidRPr="008F425C" w:rsidRDefault="00D71061" w:rsidP="00AE0F21">
            <w:pPr>
              <w:snapToGrid w:val="0"/>
              <w:jc w:val="center"/>
              <w:rPr>
                <w:sz w:val="18"/>
                <w:szCs w:val="18"/>
              </w:rPr>
            </w:pPr>
            <w:r w:rsidRPr="008F425C">
              <w:rPr>
                <w:sz w:val="18"/>
                <w:szCs w:val="18"/>
              </w:rPr>
              <w:t xml:space="preserve">4. </w:t>
            </w:r>
          </w:p>
        </w:tc>
        <w:tc>
          <w:tcPr>
            <w:tcW w:w="1124" w:type="pct"/>
            <w:tcBorders>
              <w:top w:val="single" w:sz="4" w:space="0" w:color="000000"/>
              <w:left w:val="single" w:sz="4" w:space="0" w:color="000000"/>
              <w:bottom w:val="single" w:sz="4" w:space="0" w:color="000000"/>
              <w:right w:val="nil"/>
            </w:tcBorders>
          </w:tcPr>
          <w:p w14:paraId="3FC3FEF2" w14:textId="77777777" w:rsidR="00D71061" w:rsidRPr="008F425C" w:rsidRDefault="00D71061" w:rsidP="00AE0F21">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84" w:type="pct"/>
            <w:tcBorders>
              <w:top w:val="single" w:sz="4" w:space="0" w:color="000000"/>
              <w:left w:val="single" w:sz="4" w:space="0" w:color="000000"/>
              <w:bottom w:val="single" w:sz="4" w:space="0" w:color="000000"/>
              <w:right w:val="nil"/>
            </w:tcBorders>
            <w:vAlign w:val="center"/>
          </w:tcPr>
          <w:p w14:paraId="5D185EA8" w14:textId="77777777" w:rsidR="00D71061" w:rsidRPr="008F425C" w:rsidRDefault="00D71061" w:rsidP="00AE0F21">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2" w:type="pct"/>
            <w:tcBorders>
              <w:top w:val="single" w:sz="4" w:space="0" w:color="000000"/>
              <w:left w:val="single" w:sz="4" w:space="0" w:color="000000"/>
              <w:bottom w:val="single" w:sz="4" w:space="0" w:color="000000"/>
              <w:right w:val="nil"/>
            </w:tcBorders>
            <w:vAlign w:val="center"/>
          </w:tcPr>
          <w:p w14:paraId="0AF43D95" w14:textId="77777777" w:rsidR="00D71061" w:rsidRPr="008F425C" w:rsidRDefault="00D71061" w:rsidP="00AE0F21">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14:paraId="56EB3BD8" w14:textId="77777777" w:rsidR="00D71061" w:rsidRPr="008F425C" w:rsidRDefault="00D71061" w:rsidP="00AE0F21">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1963A896" w14:textId="77777777" w:rsidR="00D71061" w:rsidRPr="008F425C" w:rsidRDefault="00D71061" w:rsidP="00AE0F21">
            <w:pPr>
              <w:snapToGrid w:val="0"/>
              <w:jc w:val="center"/>
              <w:rPr>
                <w:sz w:val="18"/>
                <w:szCs w:val="18"/>
              </w:rPr>
            </w:pPr>
            <w:r>
              <w:rPr>
                <w:sz w:val="18"/>
                <w:szCs w:val="18"/>
              </w:rPr>
              <w:t>989,6</w:t>
            </w:r>
          </w:p>
        </w:tc>
        <w:tc>
          <w:tcPr>
            <w:tcW w:w="223" w:type="pct"/>
            <w:gridSpan w:val="2"/>
            <w:tcBorders>
              <w:top w:val="single" w:sz="4" w:space="0" w:color="000000"/>
              <w:left w:val="single" w:sz="4" w:space="0" w:color="000000"/>
              <w:bottom w:val="single" w:sz="4" w:space="0" w:color="000000"/>
              <w:right w:val="nil"/>
            </w:tcBorders>
            <w:vAlign w:val="center"/>
          </w:tcPr>
          <w:p w14:paraId="1F47312D" w14:textId="77777777" w:rsidR="00D71061" w:rsidRPr="008F425C" w:rsidRDefault="00D71061" w:rsidP="00AE0F21">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14:paraId="0936450C" w14:textId="77777777" w:rsidR="00D71061" w:rsidRPr="008F425C" w:rsidRDefault="00D71061" w:rsidP="00AE0F21">
            <w:pPr>
              <w:snapToGrid w:val="0"/>
              <w:jc w:val="center"/>
              <w:rPr>
                <w:sz w:val="18"/>
                <w:szCs w:val="18"/>
              </w:rPr>
            </w:pPr>
            <w:r>
              <w:rPr>
                <w:sz w:val="18"/>
                <w:szCs w:val="18"/>
              </w:rPr>
              <w:t>989,6</w:t>
            </w:r>
          </w:p>
        </w:tc>
        <w:tc>
          <w:tcPr>
            <w:tcW w:w="267" w:type="pct"/>
            <w:gridSpan w:val="2"/>
            <w:tcBorders>
              <w:top w:val="single" w:sz="4" w:space="0" w:color="000000"/>
              <w:left w:val="single" w:sz="4" w:space="0" w:color="000000"/>
              <w:bottom w:val="single" w:sz="4" w:space="0" w:color="000000"/>
              <w:right w:val="nil"/>
            </w:tcBorders>
            <w:vAlign w:val="center"/>
          </w:tcPr>
          <w:p w14:paraId="02038B98" w14:textId="77777777" w:rsidR="00D71061" w:rsidRPr="008F425C" w:rsidRDefault="00D71061" w:rsidP="00AE0F21">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5D0EFC77" w14:textId="77777777" w:rsidR="00D71061" w:rsidRPr="008F425C" w:rsidRDefault="00D71061" w:rsidP="00AE0F21">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14:paraId="22F84E8E" w14:textId="77777777" w:rsidR="00D71061" w:rsidRPr="008F425C" w:rsidRDefault="00D71061" w:rsidP="00AE0F21">
            <w:pPr>
              <w:snapToGrid w:val="0"/>
              <w:jc w:val="center"/>
              <w:rPr>
                <w:sz w:val="18"/>
                <w:szCs w:val="18"/>
              </w:rPr>
            </w:pPr>
            <w:r>
              <w:rPr>
                <w:sz w:val="18"/>
                <w:szCs w:val="18"/>
              </w:rPr>
              <w:t>52,7</w:t>
            </w:r>
          </w:p>
        </w:tc>
        <w:tc>
          <w:tcPr>
            <w:tcW w:w="179" w:type="pct"/>
            <w:gridSpan w:val="2"/>
            <w:tcBorders>
              <w:top w:val="single" w:sz="4" w:space="0" w:color="000000"/>
              <w:left w:val="single" w:sz="4" w:space="0" w:color="000000"/>
              <w:bottom w:val="single" w:sz="4" w:space="0" w:color="000000"/>
              <w:right w:val="nil"/>
            </w:tcBorders>
            <w:vAlign w:val="center"/>
          </w:tcPr>
          <w:p w14:paraId="2AEA6897" w14:textId="77777777" w:rsidR="00D71061" w:rsidRPr="008F425C" w:rsidRDefault="00D71061" w:rsidP="00AE0F21">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14:paraId="7DBB3BDF" w14:textId="77777777" w:rsidR="00D71061" w:rsidRPr="008F425C" w:rsidRDefault="00D71061" w:rsidP="00AE0F21">
            <w:pPr>
              <w:snapToGrid w:val="0"/>
              <w:jc w:val="center"/>
              <w:rPr>
                <w:sz w:val="18"/>
                <w:szCs w:val="18"/>
              </w:rPr>
            </w:pPr>
            <w:r>
              <w:rPr>
                <w:sz w:val="18"/>
                <w:szCs w:val="18"/>
              </w:rPr>
              <w:t>186,9</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12F4E41C" w14:textId="77777777" w:rsidR="00D71061" w:rsidRPr="008F425C" w:rsidRDefault="00D71061" w:rsidP="00AE0F21">
            <w:pPr>
              <w:snapToGrid w:val="0"/>
              <w:jc w:val="center"/>
              <w:rPr>
                <w:sz w:val="18"/>
                <w:szCs w:val="18"/>
              </w:rPr>
            </w:pPr>
            <w:r>
              <w:rPr>
                <w:sz w:val="18"/>
                <w:szCs w:val="18"/>
              </w:rPr>
              <w:t>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57DFB0A8" w14:textId="77777777" w:rsidR="00D71061" w:rsidRPr="008F425C" w:rsidRDefault="00D71061" w:rsidP="00AE0F21">
            <w:pPr>
              <w:snapToGrid w:val="0"/>
              <w:jc w:val="center"/>
              <w:rPr>
                <w:sz w:val="18"/>
                <w:szCs w:val="18"/>
              </w:rPr>
            </w:pPr>
            <w:r>
              <w:rPr>
                <w:sz w:val="18"/>
                <w:szCs w:val="18"/>
              </w:rPr>
              <w:t>250,0</w:t>
            </w:r>
          </w:p>
        </w:tc>
        <w:tc>
          <w:tcPr>
            <w:tcW w:w="269" w:type="pct"/>
            <w:tcBorders>
              <w:top w:val="single" w:sz="4" w:space="0" w:color="000000"/>
              <w:left w:val="single" w:sz="4" w:space="0" w:color="auto"/>
              <w:bottom w:val="single" w:sz="4" w:space="0" w:color="000000"/>
              <w:right w:val="single" w:sz="4" w:space="0" w:color="auto"/>
            </w:tcBorders>
            <w:vAlign w:val="center"/>
          </w:tcPr>
          <w:p w14:paraId="3B88F67F" w14:textId="77777777" w:rsidR="00D71061" w:rsidRDefault="00D71061" w:rsidP="00AE0F21">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14:paraId="10653B55" w14:textId="77777777" w:rsidR="00D71061" w:rsidRDefault="00D71061" w:rsidP="00AE0F21">
            <w:pPr>
              <w:snapToGrid w:val="0"/>
              <w:jc w:val="center"/>
              <w:rPr>
                <w:sz w:val="18"/>
                <w:szCs w:val="18"/>
              </w:rPr>
            </w:pPr>
            <w:r>
              <w:rPr>
                <w:sz w:val="18"/>
                <w:szCs w:val="18"/>
              </w:rPr>
              <w:t>0</w:t>
            </w:r>
          </w:p>
        </w:tc>
        <w:tc>
          <w:tcPr>
            <w:tcW w:w="243" w:type="pct"/>
            <w:tcBorders>
              <w:top w:val="single" w:sz="4" w:space="0" w:color="000000"/>
              <w:left w:val="single" w:sz="4" w:space="0" w:color="auto"/>
              <w:bottom w:val="single" w:sz="4" w:space="0" w:color="000000"/>
              <w:right w:val="single" w:sz="4" w:space="0" w:color="auto"/>
            </w:tcBorders>
            <w:vAlign w:val="center"/>
          </w:tcPr>
          <w:p w14:paraId="16A1F383" w14:textId="77777777" w:rsidR="00D71061" w:rsidRPr="008F425C" w:rsidRDefault="00D71061" w:rsidP="00AE0F21">
            <w:pPr>
              <w:snapToGrid w:val="0"/>
              <w:jc w:val="center"/>
              <w:rPr>
                <w:sz w:val="18"/>
                <w:szCs w:val="18"/>
              </w:rPr>
            </w:pPr>
            <w:r>
              <w:rPr>
                <w:sz w:val="18"/>
                <w:szCs w:val="18"/>
              </w:rPr>
              <w:t>500,0</w:t>
            </w:r>
          </w:p>
        </w:tc>
      </w:tr>
      <w:tr w:rsidR="00D71061" w:rsidRPr="008F425C" w14:paraId="5101C5BA" w14:textId="77777777" w:rsidTr="00AE0F21">
        <w:trPr>
          <w:trHeight w:val="300"/>
        </w:trPr>
        <w:tc>
          <w:tcPr>
            <w:tcW w:w="112" w:type="pct"/>
            <w:tcBorders>
              <w:top w:val="single" w:sz="4" w:space="0" w:color="000000"/>
              <w:left w:val="single" w:sz="4" w:space="0" w:color="000000"/>
              <w:bottom w:val="single" w:sz="4" w:space="0" w:color="000000"/>
              <w:right w:val="nil"/>
            </w:tcBorders>
            <w:vAlign w:val="center"/>
          </w:tcPr>
          <w:p w14:paraId="68B55EE9" w14:textId="77777777" w:rsidR="00D71061" w:rsidRPr="008F425C" w:rsidRDefault="00D71061" w:rsidP="00AE0F21">
            <w:pPr>
              <w:snapToGrid w:val="0"/>
              <w:jc w:val="center"/>
              <w:rPr>
                <w:sz w:val="18"/>
                <w:szCs w:val="18"/>
              </w:rPr>
            </w:pPr>
            <w:r>
              <w:rPr>
                <w:sz w:val="18"/>
                <w:szCs w:val="18"/>
              </w:rPr>
              <w:t>5</w:t>
            </w:r>
          </w:p>
        </w:tc>
        <w:tc>
          <w:tcPr>
            <w:tcW w:w="1124" w:type="pct"/>
            <w:tcBorders>
              <w:top w:val="single" w:sz="4" w:space="0" w:color="000000"/>
              <w:left w:val="single" w:sz="4" w:space="0" w:color="000000"/>
              <w:bottom w:val="single" w:sz="4" w:space="0" w:color="000000"/>
              <w:right w:val="nil"/>
            </w:tcBorders>
          </w:tcPr>
          <w:p w14:paraId="1106F6ED" w14:textId="77777777" w:rsidR="00D71061" w:rsidRPr="008F425C" w:rsidRDefault="00D71061" w:rsidP="00AE0F21">
            <w:pPr>
              <w:rPr>
                <w:sz w:val="18"/>
                <w:szCs w:val="18"/>
              </w:rPr>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384" w:type="pct"/>
            <w:tcBorders>
              <w:top w:val="single" w:sz="4" w:space="0" w:color="000000"/>
              <w:left w:val="single" w:sz="4" w:space="0" w:color="000000"/>
              <w:bottom w:val="single" w:sz="4" w:space="0" w:color="000000"/>
              <w:right w:val="nil"/>
            </w:tcBorders>
            <w:vAlign w:val="center"/>
          </w:tcPr>
          <w:p w14:paraId="533B9340" w14:textId="77777777" w:rsidR="00D71061" w:rsidRPr="008F425C" w:rsidRDefault="00D71061" w:rsidP="00AE0F21">
            <w:pPr>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14:paraId="2F8CDE16" w14:textId="77777777" w:rsidR="00D71061" w:rsidRDefault="00D71061" w:rsidP="00AE0F21">
            <w:pPr>
              <w:snapToGrid w:val="0"/>
              <w:jc w:val="center"/>
              <w:rPr>
                <w:sz w:val="18"/>
                <w:szCs w:val="18"/>
              </w:rPr>
            </w:pPr>
            <w:r>
              <w:rPr>
                <w:sz w:val="18"/>
                <w:szCs w:val="18"/>
              </w:rPr>
              <w:t>2022</w:t>
            </w:r>
          </w:p>
        </w:tc>
        <w:tc>
          <w:tcPr>
            <w:tcW w:w="179" w:type="pct"/>
            <w:tcBorders>
              <w:top w:val="single" w:sz="4" w:space="0" w:color="000000"/>
              <w:left w:val="single" w:sz="4" w:space="0" w:color="000000"/>
              <w:bottom w:val="single" w:sz="4" w:space="0" w:color="000000"/>
              <w:right w:val="nil"/>
            </w:tcBorders>
            <w:vAlign w:val="center"/>
          </w:tcPr>
          <w:p w14:paraId="4A30B1AE" w14:textId="77777777" w:rsidR="00D71061" w:rsidRDefault="00D71061" w:rsidP="00AE0F21">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14:paraId="491D492F" w14:textId="77777777" w:rsidR="00D71061" w:rsidRDefault="00D71061" w:rsidP="00AE0F21">
            <w:pPr>
              <w:snapToGrid w:val="0"/>
              <w:jc w:val="center"/>
              <w:rPr>
                <w:sz w:val="18"/>
                <w:szCs w:val="18"/>
              </w:rPr>
            </w:pPr>
            <w:r>
              <w:rPr>
                <w:sz w:val="18"/>
                <w:szCs w:val="18"/>
              </w:rPr>
              <w:t>270,0</w:t>
            </w:r>
          </w:p>
        </w:tc>
        <w:tc>
          <w:tcPr>
            <w:tcW w:w="223" w:type="pct"/>
            <w:gridSpan w:val="2"/>
            <w:tcBorders>
              <w:top w:val="single" w:sz="4" w:space="0" w:color="000000"/>
              <w:left w:val="single" w:sz="4" w:space="0" w:color="000000"/>
              <w:bottom w:val="single" w:sz="4" w:space="0" w:color="000000"/>
              <w:right w:val="nil"/>
            </w:tcBorders>
            <w:vAlign w:val="center"/>
          </w:tcPr>
          <w:p w14:paraId="038D7C46" w14:textId="77777777" w:rsidR="00D71061" w:rsidRDefault="00D71061" w:rsidP="00AE0F21">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14:paraId="65E547FE" w14:textId="77777777" w:rsidR="00D71061" w:rsidRDefault="00D71061" w:rsidP="00AE0F21">
            <w:pPr>
              <w:snapToGrid w:val="0"/>
              <w:jc w:val="center"/>
              <w:rPr>
                <w:sz w:val="18"/>
                <w:szCs w:val="18"/>
              </w:rPr>
            </w:pPr>
            <w:r>
              <w:rPr>
                <w:sz w:val="18"/>
                <w:szCs w:val="18"/>
              </w:rPr>
              <w:t>270,0</w:t>
            </w:r>
          </w:p>
        </w:tc>
        <w:tc>
          <w:tcPr>
            <w:tcW w:w="267" w:type="pct"/>
            <w:gridSpan w:val="2"/>
            <w:tcBorders>
              <w:top w:val="single" w:sz="4" w:space="0" w:color="000000"/>
              <w:left w:val="single" w:sz="4" w:space="0" w:color="000000"/>
              <w:bottom w:val="single" w:sz="4" w:space="0" w:color="000000"/>
              <w:right w:val="nil"/>
            </w:tcBorders>
            <w:vAlign w:val="center"/>
          </w:tcPr>
          <w:p w14:paraId="2807CED1" w14:textId="77777777" w:rsidR="00D71061" w:rsidRDefault="00D71061" w:rsidP="00AE0F21">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14:paraId="4E95DED9" w14:textId="77777777" w:rsidR="00D71061" w:rsidRDefault="00D71061" w:rsidP="00AE0F21">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14:paraId="66930A24" w14:textId="77777777" w:rsidR="00D71061" w:rsidRDefault="00D71061" w:rsidP="00AE0F21">
            <w:pPr>
              <w:snapToGrid w:val="0"/>
              <w:jc w:val="center"/>
              <w:rPr>
                <w:sz w:val="18"/>
                <w:szCs w:val="18"/>
              </w:rPr>
            </w:pPr>
            <w:r>
              <w:rPr>
                <w:sz w:val="18"/>
                <w:szCs w:val="18"/>
              </w:rPr>
              <w:t>-</w:t>
            </w:r>
          </w:p>
        </w:tc>
        <w:tc>
          <w:tcPr>
            <w:tcW w:w="179" w:type="pct"/>
            <w:gridSpan w:val="2"/>
            <w:tcBorders>
              <w:top w:val="single" w:sz="4" w:space="0" w:color="000000"/>
              <w:left w:val="single" w:sz="4" w:space="0" w:color="000000"/>
              <w:bottom w:val="single" w:sz="4" w:space="0" w:color="000000"/>
              <w:right w:val="nil"/>
            </w:tcBorders>
            <w:vAlign w:val="center"/>
          </w:tcPr>
          <w:p w14:paraId="31F8E2B7" w14:textId="77777777" w:rsidR="00D71061" w:rsidRDefault="00D71061" w:rsidP="00AE0F21">
            <w:pPr>
              <w:snapToGrid w:val="0"/>
              <w:jc w:val="center"/>
              <w:rPr>
                <w:sz w:val="18"/>
                <w:szCs w:val="18"/>
              </w:rPr>
            </w:pPr>
            <w:r>
              <w:rPr>
                <w:sz w:val="18"/>
                <w:szCs w:val="18"/>
              </w:rPr>
              <w:t>-</w:t>
            </w:r>
          </w:p>
        </w:tc>
        <w:tc>
          <w:tcPr>
            <w:tcW w:w="225" w:type="pct"/>
            <w:gridSpan w:val="2"/>
            <w:tcBorders>
              <w:top w:val="single" w:sz="4" w:space="0" w:color="000000"/>
              <w:left w:val="single" w:sz="4" w:space="0" w:color="000000"/>
              <w:bottom w:val="single" w:sz="4" w:space="0" w:color="000000"/>
              <w:right w:val="nil"/>
            </w:tcBorders>
            <w:vAlign w:val="center"/>
          </w:tcPr>
          <w:p w14:paraId="341E65F1" w14:textId="77777777" w:rsidR="00D71061" w:rsidRDefault="00D71061" w:rsidP="00AE0F21">
            <w:pPr>
              <w:snapToGrid w:val="0"/>
              <w:jc w:val="center"/>
              <w:rPr>
                <w:sz w:val="18"/>
                <w:szCs w:val="18"/>
              </w:rPr>
            </w:pPr>
            <w:r>
              <w:rPr>
                <w:sz w:val="18"/>
                <w:szCs w:val="18"/>
              </w:rPr>
              <w:t>-</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0D3991C4" w14:textId="77777777" w:rsidR="00D71061" w:rsidRDefault="00D71061" w:rsidP="00AE0F21">
            <w:pPr>
              <w:snapToGrid w:val="0"/>
              <w:jc w:val="center"/>
              <w:rPr>
                <w:sz w:val="18"/>
                <w:szCs w:val="18"/>
              </w:rPr>
            </w:pPr>
            <w:r>
              <w:rPr>
                <w:sz w:val="18"/>
                <w:szCs w:val="18"/>
              </w:rPr>
              <w:t>70,0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14:paraId="7499BD0E" w14:textId="77777777" w:rsidR="00D71061" w:rsidRDefault="00D71061" w:rsidP="00AE0F21">
            <w:pPr>
              <w:snapToGrid w:val="0"/>
              <w:jc w:val="center"/>
              <w:rPr>
                <w:sz w:val="18"/>
                <w:szCs w:val="18"/>
              </w:rPr>
            </w:pPr>
            <w:r>
              <w:rPr>
                <w:sz w:val="18"/>
                <w:szCs w:val="18"/>
              </w:rPr>
              <w:t>-</w:t>
            </w:r>
          </w:p>
        </w:tc>
        <w:tc>
          <w:tcPr>
            <w:tcW w:w="269" w:type="pct"/>
            <w:tcBorders>
              <w:top w:val="single" w:sz="4" w:space="0" w:color="000000"/>
              <w:left w:val="single" w:sz="4" w:space="0" w:color="auto"/>
              <w:bottom w:val="single" w:sz="4" w:space="0" w:color="000000"/>
              <w:right w:val="single" w:sz="4" w:space="0" w:color="auto"/>
            </w:tcBorders>
            <w:vAlign w:val="center"/>
          </w:tcPr>
          <w:p w14:paraId="48F6AC69" w14:textId="77777777" w:rsidR="00D71061" w:rsidRDefault="00D71061" w:rsidP="00AE0F21">
            <w:pPr>
              <w:snapToGrid w:val="0"/>
              <w:jc w:val="center"/>
              <w:rPr>
                <w:sz w:val="18"/>
                <w:szCs w:val="18"/>
              </w:rPr>
            </w:pPr>
            <w:r>
              <w:rPr>
                <w:sz w:val="18"/>
                <w:szCs w:val="18"/>
              </w:rPr>
              <w:t>-</w:t>
            </w:r>
          </w:p>
        </w:tc>
        <w:tc>
          <w:tcPr>
            <w:tcW w:w="230" w:type="pct"/>
            <w:tcBorders>
              <w:top w:val="single" w:sz="4" w:space="0" w:color="000000"/>
              <w:left w:val="single" w:sz="4" w:space="0" w:color="auto"/>
              <w:bottom w:val="single" w:sz="4" w:space="0" w:color="000000"/>
              <w:right w:val="single" w:sz="4" w:space="0" w:color="auto"/>
            </w:tcBorders>
            <w:vAlign w:val="center"/>
          </w:tcPr>
          <w:p w14:paraId="3A410865" w14:textId="77777777" w:rsidR="00D71061" w:rsidRDefault="00D71061" w:rsidP="00AE0F21">
            <w:pPr>
              <w:snapToGrid w:val="0"/>
              <w:jc w:val="center"/>
              <w:rPr>
                <w:sz w:val="18"/>
                <w:szCs w:val="18"/>
              </w:rPr>
            </w:pPr>
            <w:r>
              <w:rPr>
                <w:sz w:val="18"/>
                <w:szCs w:val="18"/>
              </w:rPr>
              <w:t>-</w:t>
            </w:r>
          </w:p>
        </w:tc>
        <w:tc>
          <w:tcPr>
            <w:tcW w:w="243" w:type="pct"/>
            <w:tcBorders>
              <w:top w:val="single" w:sz="4" w:space="0" w:color="000000"/>
              <w:left w:val="single" w:sz="4" w:space="0" w:color="auto"/>
              <w:bottom w:val="single" w:sz="4" w:space="0" w:color="000000"/>
              <w:right w:val="single" w:sz="4" w:space="0" w:color="auto"/>
            </w:tcBorders>
            <w:vAlign w:val="center"/>
          </w:tcPr>
          <w:p w14:paraId="6BEBD2C5" w14:textId="77777777" w:rsidR="00D71061" w:rsidRDefault="00D71061" w:rsidP="00AE0F21">
            <w:pPr>
              <w:snapToGrid w:val="0"/>
              <w:jc w:val="center"/>
              <w:rPr>
                <w:sz w:val="18"/>
                <w:szCs w:val="18"/>
              </w:rPr>
            </w:pPr>
            <w:r>
              <w:rPr>
                <w:sz w:val="18"/>
                <w:szCs w:val="18"/>
              </w:rPr>
              <w:t>200,0</w:t>
            </w:r>
          </w:p>
        </w:tc>
      </w:tr>
      <w:tr w:rsidR="00D71061" w:rsidRPr="008F425C" w14:paraId="642B4985" w14:textId="77777777" w:rsidTr="00AE0F21">
        <w:trPr>
          <w:trHeight w:val="64"/>
        </w:trPr>
        <w:tc>
          <w:tcPr>
            <w:tcW w:w="1996" w:type="pct"/>
            <w:gridSpan w:val="6"/>
            <w:tcBorders>
              <w:top w:val="single" w:sz="4" w:space="0" w:color="000000"/>
              <w:left w:val="single" w:sz="4" w:space="0" w:color="000000"/>
              <w:bottom w:val="single" w:sz="4" w:space="0" w:color="000000"/>
              <w:right w:val="nil"/>
            </w:tcBorders>
            <w:vAlign w:val="center"/>
          </w:tcPr>
          <w:p w14:paraId="4C0B5BA4" w14:textId="77777777" w:rsidR="00D71061" w:rsidRPr="008F425C" w:rsidRDefault="00D71061" w:rsidP="00AE0F21">
            <w:pPr>
              <w:snapToGrid w:val="0"/>
              <w:jc w:val="right"/>
              <w:rPr>
                <w:sz w:val="18"/>
                <w:szCs w:val="18"/>
                <w:highlight w:val="yellow"/>
              </w:rPr>
            </w:pPr>
            <w:r w:rsidRPr="008F425C">
              <w:rPr>
                <w:sz w:val="18"/>
                <w:szCs w:val="18"/>
              </w:rPr>
              <w:t>Итого:</w:t>
            </w:r>
          </w:p>
        </w:tc>
        <w:tc>
          <w:tcPr>
            <w:tcW w:w="271" w:type="pct"/>
            <w:gridSpan w:val="2"/>
            <w:tcBorders>
              <w:top w:val="single" w:sz="4" w:space="0" w:color="000000"/>
              <w:left w:val="single" w:sz="4" w:space="0" w:color="000000"/>
              <w:bottom w:val="single" w:sz="4" w:space="0" w:color="000000"/>
              <w:right w:val="nil"/>
            </w:tcBorders>
            <w:vAlign w:val="center"/>
          </w:tcPr>
          <w:p w14:paraId="6AC79212" w14:textId="77777777" w:rsidR="00D71061" w:rsidRPr="008F425C" w:rsidRDefault="00D71061" w:rsidP="00AE0F21">
            <w:pPr>
              <w:snapToGrid w:val="0"/>
              <w:jc w:val="center"/>
              <w:rPr>
                <w:sz w:val="18"/>
                <w:szCs w:val="18"/>
              </w:rPr>
            </w:pPr>
            <w:r w:rsidRPr="00197D87">
              <w:rPr>
                <w:sz w:val="18"/>
                <w:szCs w:val="18"/>
              </w:rPr>
              <w:t>21603,4</w:t>
            </w:r>
          </w:p>
        </w:tc>
        <w:tc>
          <w:tcPr>
            <w:tcW w:w="223" w:type="pct"/>
            <w:gridSpan w:val="2"/>
            <w:tcBorders>
              <w:top w:val="single" w:sz="4" w:space="0" w:color="000000"/>
              <w:left w:val="single" w:sz="4" w:space="0" w:color="000000"/>
              <w:bottom w:val="single" w:sz="4" w:space="0" w:color="000000"/>
              <w:right w:val="nil"/>
            </w:tcBorders>
            <w:vAlign w:val="center"/>
          </w:tcPr>
          <w:p w14:paraId="053BA12C" w14:textId="77777777" w:rsidR="00D71061" w:rsidRPr="008F425C" w:rsidRDefault="00D71061" w:rsidP="00AE0F21">
            <w:pPr>
              <w:snapToGrid w:val="0"/>
              <w:jc w:val="center"/>
              <w:rPr>
                <w:sz w:val="18"/>
                <w:szCs w:val="18"/>
              </w:rPr>
            </w:pPr>
            <w:r>
              <w:rPr>
                <w:sz w:val="18"/>
                <w:szCs w:val="18"/>
              </w:rPr>
              <w:t>19,166</w:t>
            </w:r>
          </w:p>
        </w:tc>
        <w:tc>
          <w:tcPr>
            <w:tcW w:w="223" w:type="pct"/>
            <w:gridSpan w:val="2"/>
            <w:tcBorders>
              <w:top w:val="single" w:sz="4" w:space="0" w:color="000000"/>
              <w:left w:val="single" w:sz="4" w:space="0" w:color="000000"/>
              <w:bottom w:val="single" w:sz="4" w:space="0" w:color="000000"/>
              <w:right w:val="nil"/>
            </w:tcBorders>
            <w:vAlign w:val="center"/>
          </w:tcPr>
          <w:p w14:paraId="5BA2C65C" w14:textId="77777777" w:rsidR="00D71061" w:rsidRPr="008F425C" w:rsidRDefault="00D71061" w:rsidP="00AE0F21">
            <w:pPr>
              <w:snapToGrid w:val="0"/>
              <w:jc w:val="center"/>
              <w:rPr>
                <w:sz w:val="18"/>
                <w:szCs w:val="18"/>
              </w:rPr>
            </w:pPr>
            <w:r w:rsidRPr="00197D87">
              <w:rPr>
                <w:sz w:val="18"/>
                <w:szCs w:val="18"/>
              </w:rPr>
              <w:t>21603,4</w:t>
            </w:r>
          </w:p>
        </w:tc>
        <w:tc>
          <w:tcPr>
            <w:tcW w:w="267" w:type="pct"/>
            <w:gridSpan w:val="2"/>
            <w:tcBorders>
              <w:top w:val="single" w:sz="4" w:space="0" w:color="000000"/>
              <w:left w:val="single" w:sz="4" w:space="0" w:color="000000"/>
              <w:bottom w:val="single" w:sz="4" w:space="0" w:color="000000"/>
              <w:right w:val="nil"/>
            </w:tcBorders>
            <w:vAlign w:val="center"/>
          </w:tcPr>
          <w:p w14:paraId="0EA0AC2A" w14:textId="77777777" w:rsidR="00D71061" w:rsidRPr="008F425C" w:rsidRDefault="00D71061" w:rsidP="00AE0F21">
            <w:pPr>
              <w:snapToGrid w:val="0"/>
              <w:jc w:val="center"/>
              <w:rPr>
                <w:sz w:val="18"/>
                <w:szCs w:val="18"/>
              </w:rPr>
            </w:pPr>
            <w:r w:rsidRPr="008F425C">
              <w:rPr>
                <w:sz w:val="18"/>
                <w:szCs w:val="18"/>
              </w:rPr>
              <w:t>105,1</w:t>
            </w:r>
          </w:p>
        </w:tc>
        <w:tc>
          <w:tcPr>
            <w:tcW w:w="224" w:type="pct"/>
            <w:gridSpan w:val="2"/>
            <w:tcBorders>
              <w:top w:val="single" w:sz="4" w:space="0" w:color="000000"/>
              <w:left w:val="single" w:sz="4" w:space="0" w:color="000000"/>
              <w:bottom w:val="single" w:sz="4" w:space="0" w:color="000000"/>
              <w:right w:val="nil"/>
            </w:tcBorders>
            <w:vAlign w:val="center"/>
          </w:tcPr>
          <w:p w14:paraId="44F97A95" w14:textId="77777777" w:rsidR="00D71061" w:rsidRPr="008F425C" w:rsidRDefault="00D71061" w:rsidP="00AE0F21">
            <w:pPr>
              <w:snapToGrid w:val="0"/>
              <w:jc w:val="center"/>
              <w:rPr>
                <w:sz w:val="18"/>
                <w:szCs w:val="18"/>
              </w:rPr>
            </w:pPr>
            <w:r>
              <w:rPr>
                <w:sz w:val="18"/>
                <w:szCs w:val="18"/>
              </w:rPr>
              <w:t>1 171,5</w:t>
            </w:r>
          </w:p>
        </w:tc>
        <w:tc>
          <w:tcPr>
            <w:tcW w:w="224" w:type="pct"/>
            <w:gridSpan w:val="2"/>
            <w:tcBorders>
              <w:top w:val="single" w:sz="4" w:space="0" w:color="000000"/>
              <w:left w:val="single" w:sz="4" w:space="0" w:color="000000"/>
              <w:bottom w:val="single" w:sz="4" w:space="0" w:color="000000"/>
              <w:right w:val="nil"/>
            </w:tcBorders>
            <w:vAlign w:val="center"/>
          </w:tcPr>
          <w:p w14:paraId="31E0903B" w14:textId="77777777" w:rsidR="00D71061" w:rsidRPr="008F425C" w:rsidRDefault="00D71061" w:rsidP="00AE0F21">
            <w:pPr>
              <w:snapToGrid w:val="0"/>
              <w:jc w:val="center"/>
              <w:rPr>
                <w:sz w:val="18"/>
                <w:szCs w:val="18"/>
              </w:rPr>
            </w:pPr>
            <w:r>
              <w:rPr>
                <w:sz w:val="18"/>
                <w:szCs w:val="18"/>
              </w:rPr>
              <w:t>1 716,0</w:t>
            </w:r>
          </w:p>
        </w:tc>
        <w:tc>
          <w:tcPr>
            <w:tcW w:w="179" w:type="pct"/>
            <w:gridSpan w:val="2"/>
            <w:tcBorders>
              <w:top w:val="single" w:sz="4" w:space="0" w:color="000000"/>
              <w:left w:val="single" w:sz="4" w:space="0" w:color="000000"/>
              <w:bottom w:val="single" w:sz="4" w:space="0" w:color="000000"/>
              <w:right w:val="nil"/>
            </w:tcBorders>
            <w:vAlign w:val="center"/>
          </w:tcPr>
          <w:p w14:paraId="0F09E2B5" w14:textId="77777777" w:rsidR="00D71061" w:rsidRPr="008F425C" w:rsidRDefault="00D71061" w:rsidP="00AE0F21">
            <w:pPr>
              <w:snapToGrid w:val="0"/>
              <w:jc w:val="center"/>
              <w:rPr>
                <w:sz w:val="18"/>
                <w:szCs w:val="18"/>
              </w:rPr>
            </w:pPr>
            <w:r>
              <w:rPr>
                <w:sz w:val="18"/>
                <w:szCs w:val="18"/>
              </w:rPr>
              <w:t>944,9</w:t>
            </w:r>
          </w:p>
        </w:tc>
        <w:tc>
          <w:tcPr>
            <w:tcW w:w="225" w:type="pct"/>
            <w:gridSpan w:val="2"/>
            <w:tcBorders>
              <w:top w:val="single" w:sz="4" w:space="0" w:color="000000"/>
              <w:left w:val="single" w:sz="4" w:space="0" w:color="000000"/>
              <w:bottom w:val="single" w:sz="4" w:space="0" w:color="000000"/>
              <w:right w:val="nil"/>
            </w:tcBorders>
            <w:vAlign w:val="center"/>
          </w:tcPr>
          <w:p w14:paraId="094AE0DF" w14:textId="77777777" w:rsidR="00D71061" w:rsidRPr="008F425C" w:rsidRDefault="00D71061" w:rsidP="00AE0F21">
            <w:pPr>
              <w:snapToGrid w:val="0"/>
              <w:jc w:val="center"/>
              <w:rPr>
                <w:sz w:val="18"/>
                <w:szCs w:val="18"/>
              </w:rPr>
            </w:pPr>
            <w:r>
              <w:rPr>
                <w:sz w:val="18"/>
                <w:szCs w:val="18"/>
              </w:rPr>
              <w:t>1256,1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14:paraId="18A17772" w14:textId="77777777" w:rsidR="00D71061" w:rsidRPr="008F425C" w:rsidRDefault="00D71061" w:rsidP="00AE0F21">
            <w:pPr>
              <w:snapToGrid w:val="0"/>
              <w:jc w:val="center"/>
              <w:rPr>
                <w:sz w:val="18"/>
                <w:szCs w:val="18"/>
              </w:rPr>
            </w:pPr>
            <w:r>
              <w:rPr>
                <w:sz w:val="18"/>
                <w:szCs w:val="18"/>
              </w:rPr>
              <w:t>1411,6</w:t>
            </w:r>
          </w:p>
        </w:tc>
        <w:tc>
          <w:tcPr>
            <w:tcW w:w="202" w:type="pct"/>
            <w:tcBorders>
              <w:top w:val="single" w:sz="4" w:space="0" w:color="000000"/>
              <w:left w:val="single" w:sz="4" w:space="0" w:color="auto"/>
              <w:bottom w:val="single" w:sz="4" w:space="0" w:color="000000"/>
              <w:right w:val="single" w:sz="4" w:space="0" w:color="auto"/>
            </w:tcBorders>
          </w:tcPr>
          <w:p w14:paraId="05701F3E" w14:textId="77777777" w:rsidR="00D71061" w:rsidRDefault="00D71061" w:rsidP="00AE0F21">
            <w:pPr>
              <w:snapToGrid w:val="0"/>
              <w:jc w:val="center"/>
              <w:rPr>
                <w:sz w:val="18"/>
                <w:szCs w:val="18"/>
              </w:rPr>
            </w:pPr>
            <w:r>
              <w:rPr>
                <w:sz w:val="18"/>
                <w:szCs w:val="18"/>
              </w:rPr>
              <w:t>1447,9</w:t>
            </w:r>
          </w:p>
        </w:tc>
        <w:tc>
          <w:tcPr>
            <w:tcW w:w="269" w:type="pct"/>
            <w:tcBorders>
              <w:top w:val="single" w:sz="4" w:space="0" w:color="000000"/>
              <w:left w:val="single" w:sz="4" w:space="0" w:color="auto"/>
              <w:bottom w:val="single" w:sz="4" w:space="0" w:color="000000"/>
              <w:right w:val="single" w:sz="4" w:space="0" w:color="auto"/>
            </w:tcBorders>
          </w:tcPr>
          <w:p w14:paraId="396B444C" w14:textId="77777777" w:rsidR="00D71061" w:rsidRDefault="00D71061" w:rsidP="00AE0F21">
            <w:pPr>
              <w:snapToGrid w:val="0"/>
              <w:jc w:val="center"/>
              <w:rPr>
                <w:sz w:val="18"/>
                <w:szCs w:val="18"/>
              </w:rPr>
            </w:pPr>
            <w:r>
              <w:rPr>
                <w:sz w:val="18"/>
                <w:szCs w:val="18"/>
              </w:rPr>
              <w:t>1610,3</w:t>
            </w:r>
          </w:p>
        </w:tc>
        <w:tc>
          <w:tcPr>
            <w:tcW w:w="230" w:type="pct"/>
            <w:tcBorders>
              <w:top w:val="single" w:sz="4" w:space="0" w:color="000000"/>
              <w:left w:val="single" w:sz="4" w:space="0" w:color="auto"/>
              <w:bottom w:val="single" w:sz="4" w:space="0" w:color="000000"/>
              <w:right w:val="single" w:sz="4" w:space="0" w:color="auto"/>
            </w:tcBorders>
          </w:tcPr>
          <w:p w14:paraId="6327E8FB" w14:textId="77777777" w:rsidR="00D71061" w:rsidRDefault="00D71061" w:rsidP="00AE0F21">
            <w:pPr>
              <w:snapToGrid w:val="0"/>
              <w:jc w:val="center"/>
              <w:rPr>
                <w:sz w:val="18"/>
                <w:szCs w:val="18"/>
              </w:rPr>
            </w:pPr>
            <w:r>
              <w:rPr>
                <w:sz w:val="18"/>
                <w:szCs w:val="18"/>
              </w:rPr>
              <w:t>2940,0</w:t>
            </w:r>
          </w:p>
        </w:tc>
        <w:tc>
          <w:tcPr>
            <w:tcW w:w="243" w:type="pct"/>
            <w:tcBorders>
              <w:top w:val="single" w:sz="4" w:space="0" w:color="000000"/>
              <w:left w:val="single" w:sz="4" w:space="0" w:color="auto"/>
              <w:bottom w:val="single" w:sz="4" w:space="0" w:color="000000"/>
              <w:right w:val="single" w:sz="4" w:space="0" w:color="auto"/>
            </w:tcBorders>
            <w:vAlign w:val="center"/>
          </w:tcPr>
          <w:p w14:paraId="0D21C911" w14:textId="77777777" w:rsidR="00D71061" w:rsidRPr="008F425C" w:rsidRDefault="00D71061" w:rsidP="00AE0F21">
            <w:pPr>
              <w:snapToGrid w:val="0"/>
              <w:jc w:val="center"/>
              <w:rPr>
                <w:sz w:val="18"/>
                <w:szCs w:val="18"/>
              </w:rPr>
            </w:pPr>
            <w:r>
              <w:rPr>
                <w:sz w:val="18"/>
                <w:szCs w:val="18"/>
              </w:rPr>
              <w:t>9000,0</w:t>
            </w:r>
          </w:p>
        </w:tc>
      </w:tr>
    </w:tbl>
    <w:p w14:paraId="6BB063EE" w14:textId="77777777" w:rsidR="00E63390" w:rsidRDefault="00E63390" w:rsidP="00D71061">
      <w:pPr>
        <w:pStyle w:val="11"/>
        <w:spacing w:before="0"/>
        <w:ind w:right="-460"/>
        <w:jc w:val="left"/>
        <w:rPr>
          <w:b w:val="0"/>
          <w:sz w:val="22"/>
          <w:szCs w:val="22"/>
        </w:rPr>
      </w:pPr>
    </w:p>
    <w:p w14:paraId="68F6A1E3" w14:textId="77777777" w:rsidR="00E63390" w:rsidRPr="008C1929" w:rsidRDefault="00E63390" w:rsidP="00E63390">
      <w:pPr>
        <w:jc w:val="both"/>
        <w:rPr>
          <w:sz w:val="24"/>
          <w:szCs w:val="24"/>
        </w:rPr>
      </w:pPr>
    </w:p>
    <w:p w14:paraId="58AD6831" w14:textId="77777777"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14:paraId="0F82FAC4" w14:textId="77777777"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14:paraId="2EDAF850" w14:textId="77777777" w:rsidR="00E63390" w:rsidRPr="008A4804" w:rsidRDefault="00E63390" w:rsidP="00E63390">
      <w:pPr>
        <w:shd w:val="clear" w:color="auto" w:fill="FFFFFF"/>
        <w:suppressAutoHyphens/>
        <w:autoSpaceDN/>
        <w:adjustRightInd/>
        <w:ind w:firstLine="567"/>
        <w:jc w:val="both"/>
        <w:rPr>
          <w:b/>
          <w:bCs/>
          <w:sz w:val="26"/>
          <w:szCs w:val="26"/>
        </w:rPr>
      </w:pPr>
    </w:p>
    <w:p w14:paraId="2174D700" w14:textId="77777777"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 xml:space="preserve">тия по модернизации объектов </w:t>
      </w:r>
      <w:proofErr w:type="spellStart"/>
      <w:r w:rsidRPr="008A4804">
        <w:rPr>
          <w:sz w:val="26"/>
          <w:szCs w:val="26"/>
        </w:rPr>
        <w:t>улично</w:t>
      </w:r>
      <w:proofErr w:type="spellEnd"/>
      <w:r w:rsidRPr="008A4804">
        <w:rPr>
          <w:sz w:val="26"/>
          <w:szCs w:val="26"/>
        </w:rPr>
        <w:t xml:space="preserve">–дорожной сети Саянского муниципального образования на 2017-2032 </w:t>
      </w:r>
      <w:proofErr w:type="spellStart"/>
      <w:r w:rsidRPr="008A4804">
        <w:rPr>
          <w:sz w:val="26"/>
          <w:szCs w:val="26"/>
        </w:rPr>
        <w:t>г.г</w:t>
      </w:r>
      <w:proofErr w:type="spellEnd"/>
      <w:r w:rsidRPr="008A4804">
        <w:rPr>
          <w:sz w:val="26"/>
          <w:szCs w:val="26"/>
        </w:rPr>
        <w:t>., составляет тыс. рублей. Из них наибольшая доля требуется на ремонт автомобильных дорог.</w:t>
      </w:r>
    </w:p>
    <w:p w14:paraId="1A68EED9" w14:textId="77777777"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w:t>
      </w:r>
      <w:proofErr w:type="spellStart"/>
      <w:r w:rsidRPr="008A4804">
        <w:rPr>
          <w:sz w:val="26"/>
          <w:szCs w:val="26"/>
        </w:rPr>
        <w:t>г.г</w:t>
      </w:r>
      <w:proofErr w:type="spellEnd"/>
      <w:r w:rsidRPr="008A4804">
        <w:rPr>
          <w:sz w:val="26"/>
          <w:szCs w:val="26"/>
        </w:rPr>
        <w:t xml:space="preserve">.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14:paraId="469FB820" w14:textId="77777777" w:rsidR="00E63390" w:rsidRPr="008C1929" w:rsidRDefault="00E63390" w:rsidP="00E63390">
      <w:pPr>
        <w:shd w:val="clear" w:color="auto" w:fill="FFFFFF"/>
        <w:jc w:val="both"/>
        <w:rPr>
          <w:spacing w:val="-1"/>
          <w:sz w:val="28"/>
          <w:szCs w:val="28"/>
        </w:rPr>
      </w:pPr>
    </w:p>
    <w:p w14:paraId="78676D6D" w14:textId="77777777" w:rsidR="00E63390"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14:paraId="32DDEB94" w14:textId="77777777" w:rsidR="002558D6" w:rsidRDefault="002558D6" w:rsidP="00E63390">
      <w:pPr>
        <w:ind w:firstLine="600"/>
        <w:jc w:val="right"/>
        <w:rPr>
          <w:sz w:val="24"/>
          <w:szCs w:val="24"/>
        </w:rPr>
      </w:pPr>
    </w:p>
    <w:tbl>
      <w:tblPr>
        <w:tblW w:w="10285" w:type="dxa"/>
        <w:tblLayout w:type="fixed"/>
        <w:tblCellMar>
          <w:left w:w="40" w:type="dxa"/>
          <w:right w:w="40" w:type="dxa"/>
        </w:tblCellMar>
        <w:tblLook w:val="04A0" w:firstRow="1" w:lastRow="0" w:firstColumn="1" w:lastColumn="0" w:noHBand="0" w:noVBand="1"/>
      </w:tblPr>
      <w:tblGrid>
        <w:gridCol w:w="309"/>
        <w:gridCol w:w="2141"/>
        <w:gridCol w:w="567"/>
        <w:gridCol w:w="709"/>
        <w:gridCol w:w="709"/>
        <w:gridCol w:w="709"/>
        <w:gridCol w:w="708"/>
        <w:gridCol w:w="709"/>
        <w:gridCol w:w="709"/>
        <w:gridCol w:w="708"/>
        <w:gridCol w:w="709"/>
        <w:gridCol w:w="709"/>
        <w:gridCol w:w="850"/>
        <w:gridCol w:w="39"/>
      </w:tblGrid>
      <w:tr w:rsidR="00D71061" w:rsidRPr="0049676E" w14:paraId="4DB49232" w14:textId="77777777" w:rsidTr="00AE0F21">
        <w:trPr>
          <w:trHeight w:hRule="exact" w:val="289"/>
        </w:trPr>
        <w:tc>
          <w:tcPr>
            <w:tcW w:w="309" w:type="dxa"/>
            <w:vMerge w:val="restart"/>
            <w:tcBorders>
              <w:top w:val="single" w:sz="4" w:space="0" w:color="auto"/>
              <w:left w:val="single" w:sz="4" w:space="0" w:color="000000"/>
              <w:right w:val="nil"/>
            </w:tcBorders>
            <w:vAlign w:val="center"/>
          </w:tcPr>
          <w:p w14:paraId="06A365B6" w14:textId="77777777" w:rsidR="00D71061" w:rsidRPr="0049676E" w:rsidRDefault="00D71061" w:rsidP="00AE0F21">
            <w:pPr>
              <w:ind w:firstLine="6"/>
              <w:jc w:val="center"/>
              <w:rPr>
                <w:rFonts w:eastAsia="Arial"/>
              </w:rPr>
            </w:pPr>
            <w:r w:rsidRPr="0049676E">
              <w:rPr>
                <w:rFonts w:eastAsia="Arial"/>
              </w:rPr>
              <w:t>№</w:t>
            </w:r>
          </w:p>
        </w:tc>
        <w:tc>
          <w:tcPr>
            <w:tcW w:w="2141" w:type="dxa"/>
            <w:vMerge w:val="restart"/>
            <w:tcBorders>
              <w:top w:val="single" w:sz="4" w:space="0" w:color="auto"/>
              <w:left w:val="single" w:sz="4" w:space="0" w:color="000000"/>
              <w:right w:val="nil"/>
            </w:tcBorders>
            <w:vAlign w:val="center"/>
          </w:tcPr>
          <w:p w14:paraId="45819B88" w14:textId="77777777" w:rsidR="00D71061" w:rsidRPr="0049676E" w:rsidRDefault="00D71061" w:rsidP="00AE0F21">
            <w:pPr>
              <w:ind w:firstLine="6"/>
              <w:jc w:val="center"/>
            </w:pPr>
            <w:r w:rsidRPr="0049676E">
              <w:t>Виды работ</w:t>
            </w:r>
          </w:p>
        </w:tc>
        <w:tc>
          <w:tcPr>
            <w:tcW w:w="7835" w:type="dxa"/>
            <w:gridSpan w:val="12"/>
            <w:tcBorders>
              <w:top w:val="single" w:sz="4" w:space="0" w:color="auto"/>
              <w:left w:val="single" w:sz="4" w:space="0" w:color="000000"/>
              <w:right w:val="single" w:sz="4" w:space="0" w:color="000000"/>
            </w:tcBorders>
            <w:shd w:val="clear" w:color="auto" w:fill="FFFFFF"/>
          </w:tcPr>
          <w:p w14:paraId="183894E3" w14:textId="77777777" w:rsidR="00D71061" w:rsidRPr="0049676E" w:rsidRDefault="00D71061" w:rsidP="00AE0F21">
            <w:pPr>
              <w:shd w:val="clear" w:color="auto" w:fill="FFFFFF"/>
              <w:snapToGrid w:val="0"/>
              <w:ind w:left="202" w:firstLine="6"/>
              <w:jc w:val="center"/>
            </w:pPr>
            <w:r w:rsidRPr="0049676E">
              <w:t>Инвестиции на реализацию программы по годам, тыс. руб.</w:t>
            </w:r>
          </w:p>
        </w:tc>
      </w:tr>
      <w:tr w:rsidR="00D71061" w:rsidRPr="0049676E" w14:paraId="63FE1845" w14:textId="77777777" w:rsidTr="00AE0F21">
        <w:trPr>
          <w:gridAfter w:val="1"/>
          <w:wAfter w:w="39" w:type="dxa"/>
          <w:trHeight w:hRule="exact" w:val="563"/>
        </w:trPr>
        <w:tc>
          <w:tcPr>
            <w:tcW w:w="309" w:type="dxa"/>
            <w:vMerge/>
            <w:tcBorders>
              <w:left w:val="single" w:sz="4" w:space="0" w:color="000000"/>
              <w:bottom w:val="single" w:sz="4" w:space="0" w:color="000000"/>
              <w:right w:val="nil"/>
            </w:tcBorders>
            <w:shd w:val="clear" w:color="auto" w:fill="FFFFFF"/>
            <w:vAlign w:val="center"/>
          </w:tcPr>
          <w:p w14:paraId="235957D1" w14:textId="77777777" w:rsidR="00D71061" w:rsidRPr="0049676E" w:rsidRDefault="00D71061" w:rsidP="00AE0F21">
            <w:pPr>
              <w:shd w:val="clear" w:color="auto" w:fill="FFFFFF"/>
              <w:snapToGrid w:val="0"/>
              <w:ind w:firstLine="6"/>
              <w:jc w:val="center"/>
            </w:pPr>
          </w:p>
        </w:tc>
        <w:tc>
          <w:tcPr>
            <w:tcW w:w="2141" w:type="dxa"/>
            <w:vMerge/>
            <w:tcBorders>
              <w:left w:val="single" w:sz="4" w:space="0" w:color="000000"/>
              <w:bottom w:val="single" w:sz="4" w:space="0" w:color="000000"/>
              <w:right w:val="nil"/>
            </w:tcBorders>
            <w:shd w:val="clear" w:color="auto" w:fill="FFFFFF"/>
            <w:vAlign w:val="center"/>
          </w:tcPr>
          <w:p w14:paraId="358AA3A0" w14:textId="77777777" w:rsidR="00D71061" w:rsidRPr="0049676E" w:rsidRDefault="00D71061" w:rsidP="00AE0F21">
            <w:pPr>
              <w:shd w:val="clear" w:color="auto" w:fill="FFFFFF"/>
              <w:snapToGrid w:val="0"/>
              <w:ind w:firstLine="6"/>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22B3FB88" w14:textId="77777777" w:rsidR="00D71061" w:rsidRPr="0049676E" w:rsidRDefault="00D71061" w:rsidP="00AE0F21">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6DC5520A" w14:textId="77777777" w:rsidR="00D71061" w:rsidRPr="0049676E" w:rsidRDefault="00D71061" w:rsidP="00AE0F21">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5E94E55" w14:textId="77777777" w:rsidR="00D71061" w:rsidRPr="0049676E" w:rsidRDefault="00D71061" w:rsidP="00AE0F21">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26EE0BB" w14:textId="77777777" w:rsidR="00D71061" w:rsidRPr="0049676E" w:rsidRDefault="00D71061" w:rsidP="00AE0F21">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2B03536" w14:textId="77777777" w:rsidR="00D71061" w:rsidRPr="0049676E" w:rsidRDefault="00D71061" w:rsidP="00AE0F21">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CF612D7" w14:textId="77777777" w:rsidR="00D71061" w:rsidRPr="0049676E" w:rsidRDefault="00D71061" w:rsidP="00AE0F21">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D7AC0" w14:textId="77777777" w:rsidR="00D71061" w:rsidRPr="0049676E" w:rsidRDefault="00D71061" w:rsidP="00AE0F21">
            <w:pPr>
              <w:shd w:val="clear" w:color="auto" w:fill="FFFFFF"/>
              <w:snapToGrid w:val="0"/>
              <w:ind w:firstLine="6"/>
              <w:jc w:val="center"/>
            </w:pPr>
            <w:r>
              <w:t>2023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9AFDE0" w14:textId="77777777" w:rsidR="00D71061" w:rsidRPr="0049676E" w:rsidRDefault="00D71061" w:rsidP="00AE0F21">
            <w:pPr>
              <w:shd w:val="clear" w:color="auto" w:fill="FFFFFF"/>
              <w:snapToGrid w:val="0"/>
              <w:ind w:firstLine="6"/>
              <w:jc w:val="center"/>
            </w:pPr>
            <w:r>
              <w:t>2024</w:t>
            </w:r>
          </w:p>
        </w:tc>
        <w:tc>
          <w:tcPr>
            <w:tcW w:w="709" w:type="dxa"/>
            <w:tcBorders>
              <w:top w:val="single" w:sz="4" w:space="0" w:color="auto"/>
              <w:left w:val="single" w:sz="4" w:space="0" w:color="000000"/>
              <w:bottom w:val="single" w:sz="4" w:space="0" w:color="auto"/>
              <w:right w:val="single" w:sz="4" w:space="0" w:color="auto"/>
            </w:tcBorders>
            <w:shd w:val="clear" w:color="auto" w:fill="FFFFFF"/>
            <w:vAlign w:val="center"/>
          </w:tcPr>
          <w:p w14:paraId="110A6A52" w14:textId="77777777" w:rsidR="00D71061" w:rsidRDefault="00D71061" w:rsidP="00AE0F21">
            <w:pPr>
              <w:shd w:val="clear" w:color="auto" w:fill="FFFFFF"/>
              <w:snapToGrid w:val="0"/>
              <w:ind w:firstLine="6"/>
              <w:jc w:val="center"/>
            </w:pPr>
            <w:r>
              <w:t>2025-2026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9D8DA6" w14:textId="77777777" w:rsidR="00D71061" w:rsidRPr="0049676E" w:rsidRDefault="00D71061" w:rsidP="00AE0F21">
            <w:pPr>
              <w:shd w:val="clear" w:color="auto" w:fill="FFFFFF"/>
              <w:snapToGrid w:val="0"/>
              <w:ind w:firstLine="6"/>
              <w:jc w:val="center"/>
            </w:pPr>
            <w:r>
              <w:t>2027-2032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500C8B" w14:textId="77777777" w:rsidR="00D71061" w:rsidRPr="0049676E" w:rsidRDefault="00D71061" w:rsidP="00AE0F21">
            <w:pPr>
              <w:shd w:val="clear" w:color="auto" w:fill="FFFFFF"/>
              <w:snapToGrid w:val="0"/>
              <w:ind w:firstLine="6"/>
              <w:jc w:val="center"/>
            </w:pPr>
            <w:r>
              <w:t>Всего</w:t>
            </w:r>
          </w:p>
        </w:tc>
      </w:tr>
      <w:tr w:rsidR="00D71061" w:rsidRPr="0049676E" w14:paraId="7CEF6E38" w14:textId="77777777" w:rsidTr="00AE0F21">
        <w:trPr>
          <w:gridAfter w:val="1"/>
          <w:wAfter w:w="39" w:type="dxa"/>
          <w:trHeight w:hRule="exact" w:val="1912"/>
        </w:trPr>
        <w:tc>
          <w:tcPr>
            <w:tcW w:w="309" w:type="dxa"/>
            <w:tcBorders>
              <w:top w:val="nil"/>
              <w:left w:val="single" w:sz="4" w:space="0" w:color="000000"/>
              <w:bottom w:val="single" w:sz="4" w:space="0" w:color="000000"/>
              <w:right w:val="nil"/>
            </w:tcBorders>
            <w:shd w:val="clear" w:color="auto" w:fill="FFFFFF"/>
            <w:vAlign w:val="center"/>
          </w:tcPr>
          <w:p w14:paraId="25F5FEDD" w14:textId="77777777" w:rsidR="00D71061" w:rsidRPr="0049676E" w:rsidRDefault="00D71061" w:rsidP="00AE0F21">
            <w:pPr>
              <w:shd w:val="clear" w:color="auto" w:fill="FFFFFF"/>
              <w:snapToGrid w:val="0"/>
              <w:ind w:firstLine="6"/>
              <w:jc w:val="center"/>
            </w:pPr>
            <w:r w:rsidRPr="0049676E">
              <w:t>1.</w:t>
            </w:r>
          </w:p>
        </w:tc>
        <w:tc>
          <w:tcPr>
            <w:tcW w:w="2141" w:type="dxa"/>
            <w:tcBorders>
              <w:top w:val="nil"/>
              <w:left w:val="single" w:sz="4" w:space="0" w:color="000000"/>
              <w:bottom w:val="single" w:sz="4" w:space="0" w:color="000000"/>
              <w:right w:val="nil"/>
            </w:tcBorders>
            <w:shd w:val="clear" w:color="auto" w:fill="FFFFFF"/>
          </w:tcPr>
          <w:p w14:paraId="693F180F" w14:textId="77777777" w:rsidR="00D71061" w:rsidRPr="0049676E" w:rsidRDefault="00D71061" w:rsidP="00AE0F21">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48AE4FF" w14:textId="77777777" w:rsidR="00D71061" w:rsidRPr="0049676E" w:rsidRDefault="00D71061" w:rsidP="00AE0F21">
            <w:pPr>
              <w:snapToGrid w:val="0"/>
              <w:jc w:val="center"/>
            </w:pPr>
            <w:r>
              <w:t>1</w:t>
            </w:r>
            <w:r w:rsidRPr="0049676E">
              <w:t>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F7FD38B" w14:textId="77777777" w:rsidR="00D71061" w:rsidRPr="0049676E" w:rsidRDefault="00D71061" w:rsidP="00AE0F21">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5E34B38" w14:textId="77777777" w:rsidR="00D71061" w:rsidRPr="0049676E" w:rsidRDefault="00D71061" w:rsidP="00AE0F21">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BC98760" w14:textId="77777777" w:rsidR="00D71061" w:rsidRPr="0049676E" w:rsidRDefault="00D71061" w:rsidP="00AE0F21">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6D5B343B" w14:textId="77777777" w:rsidR="00D71061" w:rsidRPr="0049676E" w:rsidRDefault="00D71061" w:rsidP="00AE0F21">
            <w:pPr>
              <w:snapToGrid w:val="0"/>
              <w:jc w:val="center"/>
            </w:pPr>
            <w:r>
              <w:t>1047,2</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EEFAAC7" w14:textId="77777777" w:rsidR="00D71061" w:rsidRPr="0049676E" w:rsidRDefault="00D71061" w:rsidP="00AE0F21">
            <w:pPr>
              <w:snapToGrid w:val="0"/>
              <w:jc w:val="center"/>
            </w:pPr>
            <w:r>
              <w:t>1198,9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6B23" w14:textId="77777777" w:rsidR="00D71061" w:rsidRPr="0049676E" w:rsidRDefault="00D71061" w:rsidP="00AE0F21">
            <w:pPr>
              <w:snapToGrid w:val="0"/>
              <w:jc w:val="center"/>
            </w:pPr>
            <w:r>
              <w:t>877,9</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55E533" w14:textId="77777777" w:rsidR="00D71061" w:rsidRPr="0049676E" w:rsidRDefault="00D71061" w:rsidP="00AE0F21">
            <w:pPr>
              <w:snapToGrid w:val="0"/>
              <w:jc w:val="center"/>
            </w:pPr>
            <w:r>
              <w:t>1310,3</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3D4693F1" w14:textId="77777777" w:rsidR="00D71061" w:rsidRDefault="00D71061" w:rsidP="00AE0F21">
            <w:pPr>
              <w:snapToGrid w:val="0"/>
              <w:jc w:val="center"/>
            </w:pPr>
            <w:r>
              <w:t>2140,0</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57A66A27" w14:textId="77777777" w:rsidR="00D71061" w:rsidRPr="0049676E" w:rsidRDefault="00D71061" w:rsidP="00AE0F21">
            <w:pPr>
              <w:snapToGrid w:val="0"/>
              <w:jc w:val="center"/>
            </w:pPr>
            <w:r>
              <w:t>6500,0</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26433FB3" w14:textId="77777777" w:rsidR="00D71061" w:rsidRPr="0049676E" w:rsidRDefault="00D71061" w:rsidP="00AE0F21">
            <w:pPr>
              <w:snapToGrid w:val="0"/>
              <w:jc w:val="center"/>
            </w:pPr>
            <w:r>
              <w:t>16489,8</w:t>
            </w:r>
          </w:p>
        </w:tc>
      </w:tr>
      <w:tr w:rsidR="00D71061" w:rsidRPr="0049676E" w14:paraId="6EC28789" w14:textId="77777777" w:rsidTr="00AE0F21">
        <w:trPr>
          <w:gridAfter w:val="1"/>
          <w:wAfter w:w="39" w:type="dxa"/>
          <w:trHeight w:hRule="exact" w:val="3556"/>
        </w:trPr>
        <w:tc>
          <w:tcPr>
            <w:tcW w:w="309" w:type="dxa"/>
            <w:tcBorders>
              <w:top w:val="nil"/>
              <w:left w:val="single" w:sz="4" w:space="0" w:color="000000"/>
              <w:bottom w:val="single" w:sz="4" w:space="0" w:color="000000"/>
              <w:right w:val="nil"/>
            </w:tcBorders>
            <w:shd w:val="clear" w:color="auto" w:fill="FFFFFF"/>
            <w:vAlign w:val="center"/>
          </w:tcPr>
          <w:p w14:paraId="08646364" w14:textId="77777777" w:rsidR="00D71061" w:rsidRPr="0049676E" w:rsidRDefault="00D71061" w:rsidP="00AE0F21">
            <w:pPr>
              <w:shd w:val="clear" w:color="auto" w:fill="FFFFFF"/>
              <w:snapToGrid w:val="0"/>
              <w:ind w:firstLine="6"/>
              <w:jc w:val="center"/>
            </w:pPr>
            <w:r w:rsidRPr="0049676E">
              <w:t>2.</w:t>
            </w:r>
          </w:p>
        </w:tc>
        <w:tc>
          <w:tcPr>
            <w:tcW w:w="2141" w:type="dxa"/>
            <w:tcBorders>
              <w:top w:val="nil"/>
              <w:left w:val="single" w:sz="4" w:space="0" w:color="000000"/>
              <w:bottom w:val="single" w:sz="4" w:space="0" w:color="000000"/>
              <w:right w:val="nil"/>
            </w:tcBorders>
            <w:shd w:val="clear" w:color="auto" w:fill="FFFFFF"/>
          </w:tcPr>
          <w:p w14:paraId="0E45AF59" w14:textId="77777777" w:rsidR="00D71061" w:rsidRPr="0049676E" w:rsidRDefault="00D71061" w:rsidP="00AE0F21">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2264AFC4" w14:textId="77777777" w:rsidR="00D71061" w:rsidRPr="0049676E" w:rsidRDefault="00D71061" w:rsidP="00AE0F21">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BB7C228" w14:textId="77777777" w:rsidR="00D71061" w:rsidRPr="0049676E" w:rsidRDefault="00D71061" w:rsidP="00AE0F21">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3A024BE" w14:textId="77777777" w:rsidR="00D71061" w:rsidRPr="0049676E" w:rsidRDefault="00D71061" w:rsidP="00AE0F21">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51AE46F1" w14:textId="77777777" w:rsidR="00D71061" w:rsidRPr="0049676E" w:rsidRDefault="00D71061" w:rsidP="00AE0F21">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5E4750D"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86B43F8"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B6F89" w14:textId="77777777" w:rsidR="00D71061" w:rsidRPr="0049676E" w:rsidRDefault="00D71061" w:rsidP="00AE0F21">
            <w:pPr>
              <w:snapToGrid w:val="0"/>
              <w:jc w:val="center"/>
            </w:pPr>
            <w:r>
              <w:t>20,0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92D0EE" w14:textId="77777777" w:rsidR="00D71061" w:rsidRPr="0049676E" w:rsidRDefault="00D71061" w:rsidP="00AE0F21">
            <w:pPr>
              <w:snapToGrid w:val="0"/>
              <w:jc w:val="center"/>
            </w:pPr>
            <w:r>
              <w:t>0</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1C662576" w14:textId="77777777" w:rsidR="00D71061" w:rsidRDefault="00D71061" w:rsidP="00AE0F21">
            <w:pPr>
              <w:snapToGrid w:val="0"/>
              <w:jc w:val="center"/>
            </w:pPr>
            <w:r>
              <w:t>200,0</w:t>
            </w:r>
          </w:p>
        </w:tc>
        <w:tc>
          <w:tcPr>
            <w:tcW w:w="709" w:type="dxa"/>
            <w:tcBorders>
              <w:top w:val="nil"/>
              <w:left w:val="single" w:sz="4" w:space="0" w:color="000000"/>
              <w:bottom w:val="single" w:sz="4" w:space="0" w:color="000000"/>
              <w:right w:val="single" w:sz="4" w:space="0" w:color="000000"/>
            </w:tcBorders>
            <w:shd w:val="clear" w:color="auto" w:fill="FFFFFF"/>
            <w:vAlign w:val="center"/>
          </w:tcPr>
          <w:p w14:paraId="15B7E208" w14:textId="77777777" w:rsidR="00D71061" w:rsidRPr="0049676E" w:rsidRDefault="00D71061" w:rsidP="00AE0F21">
            <w:pPr>
              <w:snapToGrid w:val="0"/>
              <w:jc w:val="center"/>
            </w:pPr>
            <w:r>
              <w:t>0</w:t>
            </w:r>
          </w:p>
        </w:tc>
        <w:tc>
          <w:tcPr>
            <w:tcW w:w="850" w:type="dxa"/>
            <w:tcBorders>
              <w:top w:val="nil"/>
              <w:left w:val="single" w:sz="4" w:space="0" w:color="000000"/>
              <w:bottom w:val="single" w:sz="4" w:space="0" w:color="000000"/>
              <w:right w:val="single" w:sz="4" w:space="0" w:color="000000"/>
            </w:tcBorders>
            <w:shd w:val="clear" w:color="auto" w:fill="FFFFFF"/>
            <w:vAlign w:val="center"/>
          </w:tcPr>
          <w:p w14:paraId="4A670F4B" w14:textId="77777777" w:rsidR="00D71061" w:rsidRPr="0049676E" w:rsidRDefault="00D71061" w:rsidP="00AE0F21">
            <w:pPr>
              <w:snapToGrid w:val="0"/>
              <w:jc w:val="center"/>
            </w:pPr>
            <w:r>
              <w:t>300,0</w:t>
            </w:r>
          </w:p>
        </w:tc>
      </w:tr>
      <w:tr w:rsidR="00D71061" w:rsidRPr="0049676E" w14:paraId="218A0B9E" w14:textId="77777777" w:rsidTr="00AE0F21">
        <w:trPr>
          <w:gridAfter w:val="1"/>
          <w:wAfter w:w="39" w:type="dxa"/>
          <w:trHeight w:hRule="exact" w:val="290"/>
        </w:trPr>
        <w:tc>
          <w:tcPr>
            <w:tcW w:w="309" w:type="dxa"/>
            <w:tcBorders>
              <w:top w:val="single" w:sz="4" w:space="0" w:color="000000"/>
              <w:left w:val="single" w:sz="4" w:space="0" w:color="000000"/>
              <w:bottom w:val="single" w:sz="4" w:space="0" w:color="000000"/>
              <w:right w:val="nil"/>
            </w:tcBorders>
            <w:shd w:val="clear" w:color="auto" w:fill="FFFFFF"/>
            <w:vAlign w:val="center"/>
          </w:tcPr>
          <w:p w14:paraId="37D68410" w14:textId="77777777" w:rsidR="00D71061" w:rsidRPr="0049676E" w:rsidRDefault="00D71061" w:rsidP="00AE0F21">
            <w:pPr>
              <w:shd w:val="clear" w:color="auto" w:fill="FFFFFF"/>
              <w:snapToGrid w:val="0"/>
              <w:ind w:firstLine="6"/>
              <w:jc w:val="center"/>
            </w:pPr>
            <w:r w:rsidRPr="0049676E">
              <w:t>3.</w:t>
            </w:r>
          </w:p>
        </w:tc>
        <w:tc>
          <w:tcPr>
            <w:tcW w:w="2141" w:type="dxa"/>
            <w:tcBorders>
              <w:top w:val="single" w:sz="4" w:space="0" w:color="000000"/>
              <w:left w:val="single" w:sz="4" w:space="0" w:color="000000"/>
              <w:bottom w:val="single" w:sz="4" w:space="0" w:color="000000"/>
              <w:right w:val="nil"/>
            </w:tcBorders>
            <w:shd w:val="clear" w:color="auto" w:fill="FFFFFF"/>
          </w:tcPr>
          <w:p w14:paraId="3B9525DE" w14:textId="77777777" w:rsidR="00D71061" w:rsidRPr="0049676E" w:rsidRDefault="00D71061" w:rsidP="00AE0F21">
            <w:pPr>
              <w:shd w:val="clear" w:color="auto" w:fill="FFFFFF"/>
              <w:snapToGrid w:val="0"/>
              <w:ind w:firstLine="6"/>
            </w:pPr>
            <w:r w:rsidRPr="0049676E">
              <w:t>уличное освещение</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3DA7722" w14:textId="77777777" w:rsidR="00D71061" w:rsidRPr="0049676E" w:rsidRDefault="00D71061" w:rsidP="00AE0F21">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F194A1D" w14:textId="77777777" w:rsidR="00D71061" w:rsidRPr="0049676E" w:rsidRDefault="00D71061" w:rsidP="00AE0F21">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83D108E" w14:textId="77777777" w:rsidR="00D71061" w:rsidRPr="0049676E" w:rsidRDefault="00D71061" w:rsidP="00AE0F21">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9B0DF24" w14:textId="77777777" w:rsidR="00D71061" w:rsidRPr="0049676E" w:rsidRDefault="00D71061" w:rsidP="00AE0F21">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116D53D4" w14:textId="77777777" w:rsidR="00D71061" w:rsidRPr="0049676E" w:rsidRDefault="00D71061" w:rsidP="00AE0F21">
            <w:pPr>
              <w:snapToGrid w:val="0"/>
              <w:jc w:val="center"/>
            </w:pPr>
            <w:r>
              <w:t>22,0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A35A749" w14:textId="77777777" w:rsidR="00D71061" w:rsidRPr="0049676E" w:rsidRDefault="00D71061" w:rsidP="00AE0F21">
            <w:pPr>
              <w:snapToGrid w:val="0"/>
              <w:jc w:val="center"/>
            </w:pPr>
            <w:r>
              <w:t>142,7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68FE" w14:textId="77777777" w:rsidR="00D71061" w:rsidRPr="0049676E" w:rsidRDefault="00D71061" w:rsidP="00AE0F21">
            <w:pPr>
              <w:snapToGrid w:val="0"/>
              <w:jc w:val="center"/>
            </w:pPr>
            <w:r>
              <w:t>300,0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24BD16F" w14:textId="77777777" w:rsidR="00D71061" w:rsidRPr="0049676E" w:rsidRDefault="00D71061" w:rsidP="00AE0F21">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E5E26" w14:textId="77777777" w:rsidR="00D71061" w:rsidRDefault="00D71061" w:rsidP="00AE0F21">
            <w:pPr>
              <w:snapToGrid w:val="0"/>
              <w:jc w:val="center"/>
            </w:pPr>
            <w:r>
              <w:t>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B4F0" w14:textId="77777777" w:rsidR="00D71061" w:rsidRPr="0049676E" w:rsidRDefault="00D71061" w:rsidP="00AE0F21">
            <w:pPr>
              <w:snapToGrid w:val="0"/>
              <w:jc w:val="center"/>
            </w:pPr>
            <w:r>
              <w:t>1800,0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052ED" w14:textId="77777777" w:rsidR="00D71061" w:rsidRPr="0049676E" w:rsidRDefault="00D71061" w:rsidP="00AE0F21">
            <w:pPr>
              <w:snapToGrid w:val="0"/>
              <w:jc w:val="center"/>
            </w:pPr>
            <w:r>
              <w:t>3554,0</w:t>
            </w:r>
          </w:p>
        </w:tc>
      </w:tr>
      <w:tr w:rsidR="00D71061" w:rsidRPr="0049676E" w14:paraId="28928614" w14:textId="77777777" w:rsidTr="00AE0F21">
        <w:trPr>
          <w:gridAfter w:val="1"/>
          <w:wAfter w:w="39" w:type="dxa"/>
          <w:trHeight w:hRule="exact" w:val="1825"/>
        </w:trPr>
        <w:tc>
          <w:tcPr>
            <w:tcW w:w="309" w:type="dxa"/>
            <w:tcBorders>
              <w:top w:val="single" w:sz="4" w:space="0" w:color="000000"/>
              <w:left w:val="single" w:sz="4" w:space="0" w:color="000000"/>
              <w:bottom w:val="single" w:sz="4" w:space="0" w:color="000000"/>
              <w:right w:val="nil"/>
            </w:tcBorders>
            <w:shd w:val="clear" w:color="auto" w:fill="FFFFFF"/>
            <w:vAlign w:val="center"/>
          </w:tcPr>
          <w:p w14:paraId="47EC64BF" w14:textId="77777777" w:rsidR="00D71061" w:rsidRPr="0049676E" w:rsidRDefault="00D71061" w:rsidP="00AE0F21">
            <w:pPr>
              <w:shd w:val="clear" w:color="auto" w:fill="FFFFFF"/>
              <w:snapToGrid w:val="0"/>
              <w:ind w:firstLine="6"/>
              <w:jc w:val="center"/>
            </w:pPr>
            <w:r w:rsidRPr="0049676E">
              <w:t>4.</w:t>
            </w:r>
          </w:p>
        </w:tc>
        <w:tc>
          <w:tcPr>
            <w:tcW w:w="2141" w:type="dxa"/>
            <w:tcBorders>
              <w:top w:val="single" w:sz="4" w:space="0" w:color="000000"/>
              <w:left w:val="single" w:sz="4" w:space="0" w:color="000000"/>
              <w:bottom w:val="single" w:sz="4" w:space="0" w:color="000000"/>
              <w:right w:val="nil"/>
            </w:tcBorders>
            <w:shd w:val="clear" w:color="auto" w:fill="FFFFFF"/>
          </w:tcPr>
          <w:p w14:paraId="52E1BDA4" w14:textId="77777777" w:rsidR="00D71061" w:rsidRPr="0049676E" w:rsidRDefault="00D71061" w:rsidP="00AE0F21">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93516A5" w14:textId="77777777" w:rsidR="00D71061" w:rsidRPr="0049676E" w:rsidRDefault="00D71061" w:rsidP="00AE0F21">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4B27828" w14:textId="77777777" w:rsidR="00D71061" w:rsidRPr="0049676E" w:rsidRDefault="00D71061" w:rsidP="00AE0F21">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DB86390" w14:textId="77777777" w:rsidR="00D71061" w:rsidRPr="0049676E" w:rsidRDefault="00D71061" w:rsidP="00AE0F21">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75D0344C" w14:textId="77777777" w:rsidR="00D71061" w:rsidRPr="0049676E" w:rsidRDefault="00D71061" w:rsidP="00AE0F21">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4F732F29" w14:textId="77777777" w:rsidR="00D71061" w:rsidRPr="0049676E" w:rsidRDefault="00D71061" w:rsidP="00AE0F21">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0E512F0"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28E6" w14:textId="77777777" w:rsidR="00D71061" w:rsidRPr="0049676E" w:rsidRDefault="00D71061" w:rsidP="00AE0F21">
            <w:pPr>
              <w:snapToGrid w:val="0"/>
              <w:jc w:val="center"/>
            </w:pPr>
            <w:r>
              <w:t>250,0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71E3BD"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A7784" w14:textId="77777777" w:rsidR="00D71061"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7E316" w14:textId="77777777" w:rsidR="00D71061" w:rsidRPr="0049676E" w:rsidRDefault="00D71061" w:rsidP="00AE0F21">
            <w:pPr>
              <w:snapToGrid w:val="0"/>
              <w:jc w:val="center"/>
            </w:pPr>
            <w:r>
              <w:t>500,0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9E8F" w14:textId="77777777" w:rsidR="00D71061" w:rsidRPr="0049676E" w:rsidRDefault="00D71061" w:rsidP="00AE0F21">
            <w:pPr>
              <w:snapToGrid w:val="0"/>
              <w:jc w:val="center"/>
            </w:pPr>
            <w:r>
              <w:t>989,6</w:t>
            </w:r>
          </w:p>
        </w:tc>
      </w:tr>
      <w:tr w:rsidR="00D71061" w:rsidRPr="0049676E" w14:paraId="0A5653D0" w14:textId="77777777" w:rsidTr="00AE0F21">
        <w:trPr>
          <w:gridAfter w:val="1"/>
          <w:wAfter w:w="39" w:type="dxa"/>
          <w:trHeight w:hRule="exact" w:val="717"/>
        </w:trPr>
        <w:tc>
          <w:tcPr>
            <w:tcW w:w="309" w:type="dxa"/>
            <w:tcBorders>
              <w:top w:val="single" w:sz="4" w:space="0" w:color="000000"/>
              <w:left w:val="single" w:sz="4" w:space="0" w:color="000000"/>
              <w:bottom w:val="single" w:sz="4" w:space="0" w:color="000000"/>
              <w:right w:val="nil"/>
            </w:tcBorders>
            <w:shd w:val="clear" w:color="auto" w:fill="FFFFFF"/>
            <w:vAlign w:val="center"/>
          </w:tcPr>
          <w:p w14:paraId="182E749A" w14:textId="77777777" w:rsidR="00D71061" w:rsidRPr="0049676E" w:rsidRDefault="00D71061" w:rsidP="00AE0F21">
            <w:pPr>
              <w:shd w:val="clear" w:color="auto" w:fill="FFFFFF"/>
              <w:snapToGrid w:val="0"/>
              <w:ind w:firstLine="6"/>
              <w:jc w:val="center"/>
            </w:pPr>
            <w:r>
              <w:t xml:space="preserve">5. </w:t>
            </w:r>
          </w:p>
        </w:tc>
        <w:tc>
          <w:tcPr>
            <w:tcW w:w="2141" w:type="dxa"/>
            <w:tcBorders>
              <w:top w:val="single" w:sz="4" w:space="0" w:color="000000"/>
              <w:left w:val="single" w:sz="4" w:space="0" w:color="000000"/>
              <w:bottom w:val="single" w:sz="4" w:space="0" w:color="000000"/>
              <w:right w:val="nil"/>
            </w:tcBorders>
            <w:shd w:val="clear" w:color="auto" w:fill="FFFFFF"/>
          </w:tcPr>
          <w:p w14:paraId="493BE86C" w14:textId="77777777" w:rsidR="00D71061" w:rsidRPr="0049676E" w:rsidRDefault="00D71061" w:rsidP="00AE0F21">
            <w:pPr>
              <w:shd w:val="clear" w:color="auto" w:fill="FFFFFF"/>
              <w:snapToGrid w:val="0"/>
              <w:ind w:firstLine="6"/>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A506515"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1942950C"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A5CAC9A" w14:textId="77777777" w:rsidR="00D71061" w:rsidRPr="0049676E"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40564F1C" w14:textId="77777777" w:rsidR="00D71061" w:rsidRDefault="00D71061" w:rsidP="00AE0F21">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4A25C3BB" w14:textId="77777777" w:rsidR="00D71061"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25D2BF9E" w14:textId="77777777" w:rsidR="00D71061" w:rsidRDefault="00D71061" w:rsidP="00AE0F21">
            <w:pPr>
              <w:snapToGrid w:val="0"/>
              <w:jc w:val="center"/>
            </w:pPr>
            <w:r>
              <w:t>70,0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DCC58" w14:textId="77777777" w:rsidR="00D71061" w:rsidRDefault="00D71061" w:rsidP="00AE0F21">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650B6F" w14:textId="77777777" w:rsidR="00D71061"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7565" w14:textId="77777777" w:rsidR="00D71061" w:rsidRDefault="00D71061" w:rsidP="00AE0F21">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875E4" w14:textId="77777777" w:rsidR="00D71061" w:rsidRDefault="00D71061" w:rsidP="00AE0F21">
            <w:pPr>
              <w:snapToGrid w:val="0"/>
              <w:jc w:val="center"/>
            </w:pPr>
            <w:r>
              <w:t>200,0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6944" w14:textId="77777777" w:rsidR="00D71061" w:rsidRDefault="00D71061" w:rsidP="00AE0F21">
            <w:pPr>
              <w:snapToGrid w:val="0"/>
              <w:jc w:val="center"/>
            </w:pPr>
            <w:r>
              <w:t>270,0</w:t>
            </w:r>
          </w:p>
        </w:tc>
      </w:tr>
      <w:tr w:rsidR="00D71061" w:rsidRPr="0049676E" w14:paraId="5891FF5A" w14:textId="77777777" w:rsidTr="00AE0F21">
        <w:trPr>
          <w:gridAfter w:val="1"/>
          <w:wAfter w:w="39" w:type="dxa"/>
          <w:trHeight w:hRule="exact" w:val="278"/>
        </w:trPr>
        <w:tc>
          <w:tcPr>
            <w:tcW w:w="2450" w:type="dxa"/>
            <w:gridSpan w:val="2"/>
            <w:tcBorders>
              <w:top w:val="single" w:sz="4" w:space="0" w:color="000000"/>
              <w:left w:val="single" w:sz="4" w:space="0" w:color="000000"/>
              <w:bottom w:val="single" w:sz="4" w:space="0" w:color="000000"/>
              <w:right w:val="nil"/>
            </w:tcBorders>
            <w:shd w:val="clear" w:color="auto" w:fill="FFFFFF"/>
            <w:vAlign w:val="center"/>
          </w:tcPr>
          <w:p w14:paraId="2CD9FAA7" w14:textId="77777777" w:rsidR="00D71061" w:rsidRPr="0049676E" w:rsidRDefault="00D71061" w:rsidP="00AE0F21">
            <w:pPr>
              <w:shd w:val="clear" w:color="auto" w:fill="FFFFFF"/>
              <w:snapToGrid w:val="0"/>
              <w:ind w:firstLine="6"/>
              <w:jc w:val="right"/>
            </w:pPr>
            <w:r w:rsidRPr="0049676E">
              <w:t>Итого:</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417192F6" w14:textId="77777777" w:rsidR="00D71061" w:rsidRPr="0049676E" w:rsidRDefault="00D71061" w:rsidP="00AE0F21">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D1FCD58" w14:textId="77777777" w:rsidR="00D71061" w:rsidRPr="0049676E" w:rsidRDefault="00D71061" w:rsidP="00AE0F21">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08158AFB" w14:textId="77777777" w:rsidR="00D71061" w:rsidRPr="0049676E" w:rsidRDefault="00D71061" w:rsidP="00AE0F21">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D8162C6" w14:textId="77777777" w:rsidR="00D71061" w:rsidRPr="0049676E" w:rsidRDefault="00D71061" w:rsidP="00AE0F21">
            <w:pPr>
              <w:snapToGrid w:val="0"/>
              <w:jc w:val="center"/>
            </w:pPr>
            <w:r>
              <w:t>944,9</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27B72A7C" w14:textId="77777777" w:rsidR="00D71061" w:rsidRPr="0049676E" w:rsidRDefault="00D71061" w:rsidP="00AE0F21">
            <w:pPr>
              <w:snapToGrid w:val="0"/>
              <w:jc w:val="center"/>
            </w:pPr>
            <w:r>
              <w:t>1256,1</w:t>
            </w:r>
          </w:p>
        </w:tc>
        <w:tc>
          <w:tcPr>
            <w:tcW w:w="709" w:type="dxa"/>
            <w:tcBorders>
              <w:top w:val="single" w:sz="4" w:space="0" w:color="000000"/>
              <w:left w:val="single" w:sz="4" w:space="0" w:color="000000"/>
              <w:bottom w:val="single" w:sz="4" w:space="0" w:color="000000"/>
              <w:right w:val="nil"/>
            </w:tcBorders>
            <w:shd w:val="clear" w:color="auto" w:fill="FFFFFF"/>
            <w:vAlign w:val="center"/>
          </w:tcPr>
          <w:p w14:paraId="38E5A7BF" w14:textId="77777777" w:rsidR="00D71061" w:rsidRPr="0049676E" w:rsidRDefault="00D71061" w:rsidP="00AE0F21">
            <w:pPr>
              <w:snapToGrid w:val="0"/>
              <w:jc w:val="center"/>
            </w:pPr>
            <w:r>
              <w:t>1411,6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15EA" w14:textId="77777777" w:rsidR="00D71061" w:rsidRPr="0049676E" w:rsidRDefault="00D71061" w:rsidP="00AE0F21">
            <w:pPr>
              <w:snapToGrid w:val="0"/>
              <w:jc w:val="center"/>
            </w:pPr>
            <w:r>
              <w:t>1468,4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928F71" w14:textId="77777777" w:rsidR="00D71061" w:rsidRPr="0049676E" w:rsidRDefault="00D71061" w:rsidP="00AE0F21">
            <w:pPr>
              <w:snapToGrid w:val="0"/>
              <w:jc w:val="center"/>
            </w:pPr>
            <w:r>
              <w:t>1610,3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5CF4C" w14:textId="77777777" w:rsidR="00D71061" w:rsidRDefault="00D71061" w:rsidP="00AE0F21">
            <w:pPr>
              <w:snapToGrid w:val="0"/>
              <w:jc w:val="center"/>
            </w:pPr>
            <w:r>
              <w:t>2940,0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E6A28" w14:textId="77777777" w:rsidR="00D71061" w:rsidRPr="0049676E" w:rsidRDefault="00D71061" w:rsidP="00AE0F21">
            <w:pPr>
              <w:snapToGrid w:val="0"/>
              <w:jc w:val="center"/>
            </w:pPr>
            <w:r>
              <w:t>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B4851" w14:textId="77777777" w:rsidR="00D71061" w:rsidRPr="0049676E" w:rsidRDefault="00D71061" w:rsidP="00AE0F21">
            <w:pPr>
              <w:snapToGrid w:val="0"/>
              <w:jc w:val="center"/>
            </w:pPr>
            <w:r w:rsidRPr="00197D87">
              <w:t>21603,4</w:t>
            </w:r>
          </w:p>
        </w:tc>
      </w:tr>
    </w:tbl>
    <w:p w14:paraId="73FDF4D0" w14:textId="77777777" w:rsidR="00D71061" w:rsidRDefault="00D71061" w:rsidP="00E63390">
      <w:pPr>
        <w:ind w:firstLine="600"/>
        <w:jc w:val="right"/>
        <w:rPr>
          <w:sz w:val="24"/>
          <w:szCs w:val="24"/>
        </w:rPr>
      </w:pPr>
    </w:p>
    <w:p w14:paraId="70A5B696" w14:textId="77777777" w:rsidR="00D71061" w:rsidRPr="00F45F99" w:rsidRDefault="00D71061" w:rsidP="00E63390">
      <w:pPr>
        <w:ind w:firstLine="600"/>
        <w:jc w:val="right"/>
        <w:rPr>
          <w:sz w:val="24"/>
          <w:szCs w:val="24"/>
        </w:rPr>
      </w:pPr>
    </w:p>
    <w:p w14:paraId="205A8F68" w14:textId="77777777" w:rsidR="00E63390" w:rsidRPr="008A4804" w:rsidRDefault="00E63390" w:rsidP="00E63390">
      <w:pPr>
        <w:shd w:val="clear" w:color="auto" w:fill="FFFFFF"/>
        <w:ind w:right="-52" w:firstLine="567"/>
        <w:jc w:val="both"/>
        <w:rPr>
          <w:sz w:val="26"/>
          <w:szCs w:val="26"/>
        </w:rPr>
      </w:pPr>
      <w:r w:rsidRPr="008A4804">
        <w:rPr>
          <w:sz w:val="26"/>
          <w:szCs w:val="26"/>
        </w:rPr>
        <w:lastRenderedPageBreak/>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14:paraId="4D3C4672" w14:textId="77777777"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14:paraId="1C677010" w14:textId="77777777" w:rsidR="00E63390" w:rsidRDefault="00E63390" w:rsidP="00E63390">
      <w:pPr>
        <w:shd w:val="clear" w:color="auto" w:fill="FFFFFF"/>
        <w:jc w:val="right"/>
        <w:rPr>
          <w:spacing w:val="-1"/>
          <w:sz w:val="24"/>
          <w:szCs w:val="24"/>
        </w:rPr>
      </w:pPr>
      <w:r w:rsidRPr="00C76C92">
        <w:rPr>
          <w:spacing w:val="-1"/>
          <w:sz w:val="24"/>
          <w:szCs w:val="24"/>
        </w:rPr>
        <w:t>Таблица 7 Источники привлечения денежных средств</w:t>
      </w:r>
      <w:r w:rsidRPr="00C76C92">
        <w:rPr>
          <w:spacing w:val="-1"/>
          <w:sz w:val="24"/>
          <w:szCs w:val="24"/>
        </w:rPr>
        <w:br/>
        <w:t>на реализацию Программы, тыс. руб.</w:t>
      </w:r>
    </w:p>
    <w:p w14:paraId="4742D7D3" w14:textId="77777777" w:rsidR="00B51B2C" w:rsidRDefault="00B51B2C"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D71061" w:rsidRPr="00B53AD5" w14:paraId="657D8209" w14:textId="77777777" w:rsidTr="00AE0F21">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14:paraId="6A5E9477" w14:textId="77777777" w:rsidR="00D71061" w:rsidRPr="00B53AD5" w:rsidRDefault="00D71061" w:rsidP="00AE0F21">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497278C4" w14:textId="77777777" w:rsidR="00D71061" w:rsidRPr="00B53AD5" w:rsidRDefault="00D71061" w:rsidP="00AE0F21">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8FC162" w14:textId="77777777" w:rsidR="00D71061" w:rsidRPr="00B53AD5" w:rsidRDefault="00D71061" w:rsidP="00AE0F21">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0FA9FB2" w14:textId="77777777" w:rsidR="00D71061" w:rsidRPr="00B53AD5" w:rsidRDefault="00D71061" w:rsidP="00AE0F21">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9CD5A5C" w14:textId="77777777" w:rsidR="00D71061" w:rsidRPr="00B53AD5" w:rsidRDefault="00D71061" w:rsidP="00AE0F21">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6106E70" w14:textId="77777777" w:rsidR="00D71061" w:rsidRPr="00B53AD5" w:rsidRDefault="00D71061" w:rsidP="00AE0F21">
            <w:pPr>
              <w:shd w:val="clear" w:color="auto" w:fill="FFFFFF"/>
              <w:snapToGrid w:val="0"/>
              <w:ind w:firstLine="6"/>
              <w:jc w:val="center"/>
              <w:rPr>
                <w:sz w:val="22"/>
                <w:szCs w:val="22"/>
              </w:rPr>
            </w:pPr>
            <w:r w:rsidRPr="00B53AD5">
              <w:rPr>
                <w:sz w:val="22"/>
                <w:szCs w:val="22"/>
              </w:rPr>
              <w:t>в т.ч.</w:t>
            </w:r>
          </w:p>
          <w:p w14:paraId="2F69918F" w14:textId="77777777" w:rsidR="00D71061" w:rsidRPr="00B53AD5" w:rsidRDefault="00D71061" w:rsidP="00AE0F21">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1F0BF" w14:textId="77777777" w:rsidR="00D71061" w:rsidRPr="00B53AD5" w:rsidRDefault="00D71061" w:rsidP="00AE0F21">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D71061" w:rsidRPr="00B53AD5" w14:paraId="5386D66A" w14:textId="77777777" w:rsidTr="00AE0F21">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1AF28B62" w14:textId="77777777" w:rsidR="00D71061" w:rsidRPr="00B53AD5" w:rsidRDefault="00D71061" w:rsidP="00AE0F21">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14:paraId="65D9F675" w14:textId="77777777" w:rsidR="00D71061" w:rsidRPr="00B53AD5" w:rsidRDefault="00D71061" w:rsidP="00AE0F21">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5D0C7C2" w14:textId="77777777" w:rsidR="00D71061" w:rsidRPr="00726FE2" w:rsidRDefault="00D71061" w:rsidP="00AE0F21">
            <w:pPr>
              <w:snapToGrid w:val="0"/>
              <w:jc w:val="center"/>
              <w:rPr>
                <w:sz w:val="22"/>
                <w:szCs w:val="22"/>
              </w:rPr>
            </w:pPr>
            <w:r>
              <w:rPr>
                <w:sz w:val="22"/>
                <w:szCs w:val="22"/>
              </w:rPr>
              <w:t>16489,8</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58C54D6" w14:textId="77777777" w:rsidR="00D71061" w:rsidRPr="00B53AD5" w:rsidRDefault="00D71061" w:rsidP="00AE0F21">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39F7D38" w14:textId="77777777" w:rsidR="00D71061" w:rsidRPr="00B53AD5" w:rsidRDefault="00D71061" w:rsidP="00AE0F21">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893A144" w14:textId="77777777" w:rsidR="00D71061" w:rsidRPr="00726FE2" w:rsidRDefault="00D71061" w:rsidP="00AE0F21">
            <w:pPr>
              <w:snapToGrid w:val="0"/>
              <w:jc w:val="center"/>
              <w:rPr>
                <w:sz w:val="22"/>
                <w:szCs w:val="22"/>
              </w:rPr>
            </w:pPr>
            <w:r>
              <w:rPr>
                <w:sz w:val="22"/>
                <w:szCs w:val="22"/>
              </w:rPr>
              <w:t>16489,8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71F7" w14:textId="77777777" w:rsidR="00D71061" w:rsidRPr="00B53AD5" w:rsidRDefault="00D71061" w:rsidP="00AE0F21">
            <w:pPr>
              <w:shd w:val="clear" w:color="auto" w:fill="FFFFFF"/>
              <w:snapToGrid w:val="0"/>
              <w:ind w:firstLine="6"/>
              <w:jc w:val="center"/>
              <w:rPr>
                <w:sz w:val="22"/>
                <w:szCs w:val="22"/>
              </w:rPr>
            </w:pPr>
            <w:r w:rsidRPr="00B53AD5">
              <w:rPr>
                <w:sz w:val="22"/>
                <w:szCs w:val="22"/>
              </w:rPr>
              <w:t>0</w:t>
            </w:r>
          </w:p>
        </w:tc>
      </w:tr>
      <w:tr w:rsidR="00D71061" w:rsidRPr="00B53AD5" w14:paraId="617830E0" w14:textId="77777777" w:rsidTr="00AE0F21">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76DC777F" w14:textId="77777777" w:rsidR="00D71061" w:rsidRPr="00B53AD5" w:rsidRDefault="00D71061" w:rsidP="00AE0F21">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14:paraId="02E13EEC" w14:textId="77777777" w:rsidR="00D71061" w:rsidRPr="00B53AD5" w:rsidRDefault="00D71061" w:rsidP="00AE0F21">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63799E9" w14:textId="77777777" w:rsidR="00D71061" w:rsidRPr="00726FE2" w:rsidRDefault="00D71061" w:rsidP="00AE0F21">
            <w:pPr>
              <w:snapToGrid w:val="0"/>
              <w:jc w:val="center"/>
              <w:rPr>
                <w:sz w:val="22"/>
                <w:szCs w:val="22"/>
              </w:rPr>
            </w:pPr>
            <w:r>
              <w:rPr>
                <w:sz w:val="22"/>
                <w:szCs w:val="22"/>
              </w:rPr>
              <w:t>300,0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E183FA2" w14:textId="77777777" w:rsidR="00D71061" w:rsidRPr="00B53AD5" w:rsidRDefault="00D71061" w:rsidP="00AE0F21">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34E1F57" w14:textId="77777777" w:rsidR="00D71061" w:rsidRPr="00B53AD5" w:rsidRDefault="00D71061" w:rsidP="00AE0F21">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7151F40" w14:textId="77777777" w:rsidR="00D71061" w:rsidRPr="00726FE2" w:rsidRDefault="00D71061" w:rsidP="00AE0F21">
            <w:pPr>
              <w:snapToGrid w:val="0"/>
              <w:jc w:val="center"/>
              <w:rPr>
                <w:sz w:val="22"/>
                <w:szCs w:val="22"/>
              </w:rPr>
            </w:pPr>
            <w:r>
              <w:rPr>
                <w:sz w:val="22"/>
                <w:szCs w:val="22"/>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CC180" w14:textId="77777777" w:rsidR="00D71061" w:rsidRPr="00B53AD5" w:rsidRDefault="00D71061" w:rsidP="00AE0F21">
            <w:pPr>
              <w:shd w:val="clear" w:color="auto" w:fill="FFFFFF"/>
              <w:snapToGrid w:val="0"/>
              <w:ind w:firstLine="6"/>
              <w:jc w:val="center"/>
              <w:rPr>
                <w:sz w:val="22"/>
                <w:szCs w:val="22"/>
              </w:rPr>
            </w:pPr>
            <w:r w:rsidRPr="00B53AD5">
              <w:rPr>
                <w:sz w:val="22"/>
                <w:szCs w:val="22"/>
              </w:rPr>
              <w:t>0</w:t>
            </w:r>
          </w:p>
        </w:tc>
      </w:tr>
      <w:tr w:rsidR="00D71061" w:rsidRPr="00B53AD5" w14:paraId="56CAE405" w14:textId="77777777" w:rsidTr="00AE0F21">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14:paraId="5AF7F85C" w14:textId="77777777" w:rsidR="00D71061" w:rsidRPr="00B53AD5" w:rsidRDefault="00D71061" w:rsidP="00AE0F21">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14:paraId="75FFCC57" w14:textId="77777777" w:rsidR="00D71061" w:rsidRPr="00B53AD5" w:rsidRDefault="00D71061" w:rsidP="00AE0F21">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14F2D86" w14:textId="77777777" w:rsidR="00D71061" w:rsidRPr="00726FE2" w:rsidRDefault="00D71061" w:rsidP="00AE0F21">
            <w:pPr>
              <w:snapToGrid w:val="0"/>
              <w:jc w:val="center"/>
              <w:rPr>
                <w:sz w:val="22"/>
                <w:szCs w:val="22"/>
              </w:rPr>
            </w:pPr>
            <w:r>
              <w:rPr>
                <w:sz w:val="22"/>
                <w:szCs w:val="22"/>
              </w:rPr>
              <w:t>3554,0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5925AB4" w14:textId="77777777" w:rsidR="00D71061" w:rsidRPr="00B53AD5" w:rsidRDefault="00D71061" w:rsidP="00AE0F21">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AAE69F4" w14:textId="77777777" w:rsidR="00D71061" w:rsidRPr="00B53AD5" w:rsidRDefault="00D71061" w:rsidP="00AE0F21">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023A92D" w14:textId="77777777" w:rsidR="00D71061" w:rsidRPr="00726FE2" w:rsidRDefault="00D71061" w:rsidP="00AE0F21">
            <w:pPr>
              <w:snapToGrid w:val="0"/>
              <w:jc w:val="center"/>
              <w:rPr>
                <w:sz w:val="22"/>
                <w:szCs w:val="22"/>
              </w:rPr>
            </w:pPr>
            <w:r>
              <w:rPr>
                <w:sz w:val="22"/>
                <w:szCs w:val="22"/>
              </w:rPr>
              <w:t>3554,0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E2700" w14:textId="77777777" w:rsidR="00D71061" w:rsidRPr="00B53AD5" w:rsidRDefault="00D71061" w:rsidP="00AE0F21">
            <w:pPr>
              <w:shd w:val="clear" w:color="auto" w:fill="FFFFFF"/>
              <w:snapToGrid w:val="0"/>
              <w:ind w:firstLine="6"/>
              <w:jc w:val="center"/>
              <w:rPr>
                <w:sz w:val="22"/>
                <w:szCs w:val="22"/>
              </w:rPr>
            </w:pPr>
            <w:r w:rsidRPr="00B53AD5">
              <w:rPr>
                <w:sz w:val="22"/>
                <w:szCs w:val="22"/>
              </w:rPr>
              <w:t>0</w:t>
            </w:r>
          </w:p>
        </w:tc>
      </w:tr>
      <w:tr w:rsidR="00D71061" w:rsidRPr="00B53AD5" w14:paraId="164F2BAE" w14:textId="77777777" w:rsidTr="00AE0F21">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14:paraId="409A766C" w14:textId="77777777" w:rsidR="00D71061" w:rsidRPr="00B53AD5" w:rsidRDefault="00D71061" w:rsidP="00AE0F21">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14:paraId="00BDE893" w14:textId="77777777" w:rsidR="00D71061" w:rsidRPr="00B53AD5" w:rsidRDefault="00D71061" w:rsidP="00AE0F21">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09012FE" w14:textId="77777777" w:rsidR="00D71061" w:rsidRPr="00726FE2" w:rsidRDefault="00D71061" w:rsidP="00AE0F21">
            <w:pPr>
              <w:snapToGrid w:val="0"/>
              <w:jc w:val="center"/>
              <w:rPr>
                <w:sz w:val="22"/>
                <w:szCs w:val="22"/>
              </w:rPr>
            </w:pPr>
            <w:r>
              <w:rPr>
                <w:sz w:val="22"/>
                <w:szCs w:val="22"/>
              </w:rPr>
              <w:t>989,6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235479C" w14:textId="77777777" w:rsidR="00D71061" w:rsidRPr="00B53AD5" w:rsidRDefault="00D71061" w:rsidP="00AE0F21">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108E687" w14:textId="77777777" w:rsidR="00D71061" w:rsidRPr="00B53AD5" w:rsidRDefault="00D71061" w:rsidP="00AE0F21">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D80A9BD" w14:textId="77777777" w:rsidR="00D71061" w:rsidRPr="00726FE2" w:rsidRDefault="00D71061" w:rsidP="00AE0F21">
            <w:pPr>
              <w:snapToGrid w:val="0"/>
              <w:jc w:val="center"/>
              <w:rPr>
                <w:sz w:val="22"/>
                <w:szCs w:val="22"/>
              </w:rPr>
            </w:pPr>
            <w:r>
              <w:rPr>
                <w:sz w:val="22"/>
                <w:szCs w:val="22"/>
              </w:rPr>
              <w:t>989,6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CA4E8" w14:textId="77777777" w:rsidR="00D71061" w:rsidRPr="00B53AD5" w:rsidRDefault="00D71061" w:rsidP="00AE0F21">
            <w:pPr>
              <w:shd w:val="clear" w:color="auto" w:fill="FFFFFF"/>
              <w:snapToGrid w:val="0"/>
              <w:ind w:firstLine="6"/>
              <w:jc w:val="center"/>
              <w:rPr>
                <w:sz w:val="22"/>
                <w:szCs w:val="22"/>
              </w:rPr>
            </w:pPr>
            <w:r>
              <w:rPr>
                <w:sz w:val="22"/>
                <w:szCs w:val="22"/>
              </w:rPr>
              <w:t>0</w:t>
            </w:r>
          </w:p>
        </w:tc>
      </w:tr>
      <w:tr w:rsidR="00D71061" w:rsidRPr="00B53AD5" w14:paraId="0F1B8238" w14:textId="77777777" w:rsidTr="00AE0F21">
        <w:trPr>
          <w:trHeight w:hRule="exact" w:val="567"/>
        </w:trPr>
        <w:tc>
          <w:tcPr>
            <w:tcW w:w="426" w:type="dxa"/>
            <w:tcBorders>
              <w:top w:val="single" w:sz="4" w:space="0" w:color="000000"/>
              <w:left w:val="single" w:sz="4" w:space="0" w:color="000000"/>
              <w:bottom w:val="single" w:sz="4" w:space="0" w:color="000000"/>
              <w:right w:val="nil"/>
            </w:tcBorders>
            <w:shd w:val="clear" w:color="auto" w:fill="FFFFFF"/>
            <w:vAlign w:val="center"/>
          </w:tcPr>
          <w:p w14:paraId="764B6C0D" w14:textId="77777777" w:rsidR="00D71061" w:rsidRPr="00B53AD5" w:rsidRDefault="00D71061" w:rsidP="00AE0F21">
            <w:pPr>
              <w:shd w:val="clear" w:color="auto" w:fill="FFFFFF"/>
              <w:snapToGrid w:val="0"/>
              <w:ind w:left="14" w:firstLine="6"/>
              <w:jc w:val="center"/>
              <w:rPr>
                <w:sz w:val="22"/>
                <w:szCs w:val="22"/>
              </w:rPr>
            </w:pPr>
            <w:r>
              <w:rPr>
                <w:sz w:val="22"/>
                <w:szCs w:val="22"/>
              </w:rPr>
              <w:t>5.</w:t>
            </w:r>
          </w:p>
        </w:tc>
        <w:tc>
          <w:tcPr>
            <w:tcW w:w="3260" w:type="dxa"/>
            <w:tcBorders>
              <w:top w:val="single" w:sz="4" w:space="0" w:color="000000"/>
              <w:left w:val="single" w:sz="4" w:space="0" w:color="000000"/>
              <w:bottom w:val="single" w:sz="4" w:space="0" w:color="000000"/>
              <w:right w:val="nil"/>
            </w:tcBorders>
            <w:shd w:val="clear" w:color="auto" w:fill="FFFFFF"/>
          </w:tcPr>
          <w:p w14:paraId="467D379E" w14:textId="77777777" w:rsidR="00D71061" w:rsidRPr="00B53AD5" w:rsidRDefault="00D71061" w:rsidP="00AE0F21">
            <w:pPr>
              <w:shd w:val="clear" w:color="auto" w:fill="FFFFFF"/>
              <w:snapToGrid w:val="0"/>
              <w:ind w:firstLine="6"/>
              <w:rPr>
                <w:sz w:val="22"/>
                <w:szCs w:val="22"/>
              </w:rPr>
            </w:pPr>
            <w:r w:rsidRPr="002558D6">
              <w:rPr>
                <w:sz w:val="22"/>
                <w:szCs w:val="22"/>
              </w:rPr>
              <w:t>разработка Проекта организации дорожного движения (ПОДД)</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CB7CD8" w14:textId="77777777" w:rsidR="00D71061" w:rsidRDefault="00D71061" w:rsidP="00AE0F21">
            <w:pPr>
              <w:snapToGrid w:val="0"/>
              <w:jc w:val="center"/>
              <w:rPr>
                <w:sz w:val="22"/>
                <w:szCs w:val="22"/>
              </w:rPr>
            </w:pPr>
            <w:r>
              <w:rPr>
                <w:sz w:val="22"/>
                <w:szCs w:val="22"/>
              </w:rPr>
              <w:t>270,0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35813925" w14:textId="77777777" w:rsidR="00D71061" w:rsidRDefault="00D71061" w:rsidP="00AE0F21">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397A0FA4" w14:textId="77777777" w:rsidR="00D71061" w:rsidRDefault="00D71061" w:rsidP="00AE0F21">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AB6E032" w14:textId="77777777" w:rsidR="00D71061" w:rsidRDefault="00D71061" w:rsidP="00AE0F21">
            <w:pPr>
              <w:snapToGrid w:val="0"/>
              <w:jc w:val="center"/>
              <w:rPr>
                <w:sz w:val="22"/>
                <w:szCs w:val="22"/>
              </w:rPr>
            </w:pPr>
            <w:r>
              <w:rPr>
                <w:sz w:val="22"/>
                <w:szCs w:val="22"/>
              </w:rPr>
              <w:t>270,0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39AEE" w14:textId="77777777" w:rsidR="00D71061" w:rsidRDefault="00D71061" w:rsidP="00AE0F21">
            <w:pPr>
              <w:shd w:val="clear" w:color="auto" w:fill="FFFFFF"/>
              <w:snapToGrid w:val="0"/>
              <w:ind w:firstLine="6"/>
              <w:jc w:val="center"/>
              <w:rPr>
                <w:sz w:val="22"/>
                <w:szCs w:val="22"/>
              </w:rPr>
            </w:pPr>
            <w:r>
              <w:rPr>
                <w:sz w:val="22"/>
                <w:szCs w:val="22"/>
              </w:rPr>
              <w:t>0</w:t>
            </w:r>
          </w:p>
        </w:tc>
      </w:tr>
    </w:tbl>
    <w:p w14:paraId="2D5F453C" w14:textId="77777777" w:rsidR="00D71061" w:rsidRDefault="00D71061" w:rsidP="00E63390">
      <w:pPr>
        <w:shd w:val="clear" w:color="auto" w:fill="FFFFFF"/>
        <w:jc w:val="right"/>
        <w:rPr>
          <w:spacing w:val="-1"/>
          <w:sz w:val="24"/>
          <w:szCs w:val="24"/>
        </w:rPr>
      </w:pPr>
    </w:p>
    <w:p w14:paraId="3AEFCCB0" w14:textId="77777777"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14:paraId="1C8C5721" w14:textId="77777777"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14:paraId="4EF742A3" w14:textId="77777777"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14:paraId="7EC44326" w14:textId="77777777"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14:paraId="4A510423" w14:textId="77777777"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lastRenderedPageBreak/>
        <w:t>- транспортная доступность населенных пунктов хорошая;</w:t>
      </w:r>
    </w:p>
    <w:p w14:paraId="21188BF5" w14:textId="77777777"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14:paraId="45BDF64B" w14:textId="77777777"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14:paraId="239E6F3E" w14:textId="77777777"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14:paraId="101E68C1" w14:textId="77777777" w:rsidR="00E63390" w:rsidRPr="00D40880" w:rsidRDefault="00E63390" w:rsidP="00E63390">
      <w:pPr>
        <w:shd w:val="clear" w:color="auto" w:fill="FFFFFF"/>
        <w:ind w:right="-52" w:firstLine="567"/>
        <w:jc w:val="both"/>
        <w:rPr>
          <w:b/>
          <w:bCs/>
          <w:sz w:val="26"/>
          <w:szCs w:val="26"/>
        </w:rPr>
      </w:pPr>
    </w:p>
    <w:p w14:paraId="79A575AC" w14:textId="77777777"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14:paraId="5BA04536" w14:textId="77777777" w:rsidR="00E63390" w:rsidRPr="00D40880" w:rsidRDefault="00E63390" w:rsidP="00E63390">
      <w:pPr>
        <w:pStyle w:val="a5"/>
        <w:spacing w:before="0" w:beforeAutospacing="0" w:after="0" w:afterAutospacing="0"/>
        <w:ind w:right="-1"/>
        <w:jc w:val="center"/>
        <w:rPr>
          <w:b/>
          <w:sz w:val="26"/>
          <w:szCs w:val="26"/>
        </w:rPr>
      </w:pPr>
    </w:p>
    <w:p w14:paraId="2E8C2107" w14:textId="77777777"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14:paraId="50DBDF69" w14:textId="77777777"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14:paraId="1E169F21" w14:textId="77777777"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14:paraId="64E3829D" w14:textId="77777777" w:rsidR="00E63390" w:rsidRPr="00D40880" w:rsidRDefault="00E63390" w:rsidP="00E63390">
      <w:pPr>
        <w:shd w:val="clear" w:color="auto" w:fill="FFFFFF"/>
        <w:ind w:right="-52" w:firstLine="567"/>
        <w:jc w:val="both"/>
        <w:rPr>
          <w:bCs/>
          <w:sz w:val="26"/>
          <w:szCs w:val="26"/>
        </w:rPr>
      </w:pPr>
      <w:r w:rsidRPr="00D40880">
        <w:rPr>
          <w:bCs/>
          <w:sz w:val="26"/>
          <w:szCs w:val="26"/>
        </w:rPr>
        <w:t>- повышение безопасности дорожного движения;</w:t>
      </w:r>
    </w:p>
    <w:p w14:paraId="0716A1C5" w14:textId="77777777"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14:paraId="0A48C927" w14:textId="77777777"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14:paraId="255994B1" w14:textId="77777777" w:rsidR="00E63390" w:rsidRPr="00D40880" w:rsidRDefault="00E63390" w:rsidP="00E63390">
      <w:pPr>
        <w:pStyle w:val="a5"/>
        <w:spacing w:before="0" w:beforeAutospacing="0" w:after="0" w:afterAutospacing="0"/>
        <w:ind w:right="-52" w:firstLine="567"/>
        <w:rPr>
          <w:sz w:val="26"/>
          <w:szCs w:val="26"/>
        </w:rPr>
      </w:pPr>
    </w:p>
    <w:p w14:paraId="78AA14A0" w14:textId="77777777"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14:paraId="2FE64586" w14:textId="77777777" w:rsidR="00E63390" w:rsidRPr="00D40880" w:rsidRDefault="00E63390" w:rsidP="00E63390">
      <w:pPr>
        <w:pStyle w:val="a5"/>
        <w:spacing w:before="0" w:beforeAutospacing="0" w:after="0" w:afterAutospacing="0"/>
        <w:ind w:right="-52" w:firstLine="567"/>
        <w:jc w:val="center"/>
        <w:rPr>
          <w:b/>
          <w:sz w:val="26"/>
          <w:szCs w:val="26"/>
        </w:rPr>
      </w:pPr>
    </w:p>
    <w:p w14:paraId="3005E1D9" w14:textId="77777777"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6CB61633" w14:textId="77777777"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14:paraId="207E9099" w14:textId="77777777"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14:paraId="327E10FA" w14:textId="77777777"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14:paraId="295E2708" w14:textId="77777777"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14:paraId="1C0C1A14" w14:textId="77777777"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14:paraId="17511F46" w14:textId="77777777"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14:paraId="1E298823" w14:textId="77777777"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14:paraId="3A587A09" w14:textId="77777777" w:rsidR="00E63390" w:rsidRPr="00D40880" w:rsidRDefault="00E63390" w:rsidP="00E63390">
      <w:pPr>
        <w:ind w:right="-52" w:firstLine="567"/>
        <w:jc w:val="both"/>
        <w:rPr>
          <w:sz w:val="26"/>
          <w:szCs w:val="26"/>
        </w:rPr>
      </w:pPr>
      <w:r w:rsidRPr="00D40880">
        <w:rPr>
          <w:sz w:val="26"/>
          <w:szCs w:val="26"/>
        </w:rPr>
        <w:t>2. Верификация данных;</w:t>
      </w:r>
    </w:p>
    <w:p w14:paraId="6F4E8482" w14:textId="77777777"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14:paraId="323E55E1" w14:textId="77777777" w:rsidR="00E63390" w:rsidRPr="00D40880" w:rsidRDefault="00E63390" w:rsidP="00E63390">
      <w:pPr>
        <w:ind w:right="-52" w:firstLine="567"/>
        <w:jc w:val="both"/>
        <w:rPr>
          <w:sz w:val="26"/>
          <w:szCs w:val="26"/>
        </w:rPr>
      </w:pPr>
      <w:r w:rsidRPr="00D40880">
        <w:rPr>
          <w:sz w:val="26"/>
          <w:szCs w:val="26"/>
        </w:rPr>
        <w:lastRenderedPageBreak/>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14:paraId="1C716CE3" w14:textId="77777777"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14:paraId="466AF344" w14:textId="77777777" w:rsidR="00E63390" w:rsidRPr="00D40880" w:rsidRDefault="00E63390" w:rsidP="00E63390">
      <w:pPr>
        <w:ind w:right="-52" w:firstLine="567"/>
        <w:jc w:val="both"/>
        <w:rPr>
          <w:sz w:val="26"/>
          <w:szCs w:val="26"/>
        </w:rPr>
      </w:pPr>
    </w:p>
    <w:p w14:paraId="10035764" w14:textId="77777777"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09B4" w14:textId="77777777" w:rsidR="00D71AF2" w:rsidRDefault="00D71AF2">
      <w:r>
        <w:separator/>
      </w:r>
    </w:p>
  </w:endnote>
  <w:endnote w:type="continuationSeparator" w:id="0">
    <w:p w14:paraId="1A1F4C7E" w14:textId="77777777" w:rsidR="00D71AF2" w:rsidRDefault="00D7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56BD" w14:textId="77777777" w:rsidR="00D71AF2" w:rsidRDefault="00D71AF2">
      <w:r>
        <w:separator/>
      </w:r>
    </w:p>
  </w:footnote>
  <w:footnote w:type="continuationSeparator" w:id="0">
    <w:p w14:paraId="4F8CF33A" w14:textId="77777777" w:rsidR="00D71AF2" w:rsidRDefault="00D7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697716"/>
      <w:docPartObj>
        <w:docPartGallery w:val="Page Numbers (Top of Page)"/>
        <w:docPartUnique/>
      </w:docPartObj>
    </w:sdtPr>
    <w:sdtContent>
      <w:p w14:paraId="75F0D86E" w14:textId="77777777" w:rsidR="00AE0F21" w:rsidRDefault="00AE0F21" w:rsidP="006802CD">
        <w:pPr>
          <w:pStyle w:val="a3"/>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998E" w14:textId="77777777" w:rsidR="00AE0F21" w:rsidRDefault="00AE0F21"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830"/>
    <w:rsid w:val="000457E5"/>
    <w:rsid w:val="000C7FD8"/>
    <w:rsid w:val="001012F7"/>
    <w:rsid w:val="00165D9F"/>
    <w:rsid w:val="00170DC9"/>
    <w:rsid w:val="00182049"/>
    <w:rsid w:val="00197D87"/>
    <w:rsid w:val="00201BB6"/>
    <w:rsid w:val="00214691"/>
    <w:rsid w:val="00216980"/>
    <w:rsid w:val="00226EA1"/>
    <w:rsid w:val="002558D6"/>
    <w:rsid w:val="00265C38"/>
    <w:rsid w:val="00282BD1"/>
    <w:rsid w:val="002A492D"/>
    <w:rsid w:val="002B4956"/>
    <w:rsid w:val="002E2016"/>
    <w:rsid w:val="002F5F4B"/>
    <w:rsid w:val="003071AC"/>
    <w:rsid w:val="0031315F"/>
    <w:rsid w:val="00353AC4"/>
    <w:rsid w:val="00381A78"/>
    <w:rsid w:val="00413BDC"/>
    <w:rsid w:val="00450071"/>
    <w:rsid w:val="00472B69"/>
    <w:rsid w:val="0049676E"/>
    <w:rsid w:val="004A5F55"/>
    <w:rsid w:val="004C367E"/>
    <w:rsid w:val="004D5958"/>
    <w:rsid w:val="004E53B3"/>
    <w:rsid w:val="00503335"/>
    <w:rsid w:val="00503589"/>
    <w:rsid w:val="00564A65"/>
    <w:rsid w:val="005750D0"/>
    <w:rsid w:val="005C23D9"/>
    <w:rsid w:val="005C3C92"/>
    <w:rsid w:val="005C773C"/>
    <w:rsid w:val="0065392F"/>
    <w:rsid w:val="0065460A"/>
    <w:rsid w:val="006702EE"/>
    <w:rsid w:val="0067175B"/>
    <w:rsid w:val="006802CD"/>
    <w:rsid w:val="00681AC6"/>
    <w:rsid w:val="006911A9"/>
    <w:rsid w:val="006A304E"/>
    <w:rsid w:val="006B6D02"/>
    <w:rsid w:val="00717758"/>
    <w:rsid w:val="007263B7"/>
    <w:rsid w:val="00726FE2"/>
    <w:rsid w:val="00731ED8"/>
    <w:rsid w:val="00734351"/>
    <w:rsid w:val="00760E33"/>
    <w:rsid w:val="00762ECC"/>
    <w:rsid w:val="0076654C"/>
    <w:rsid w:val="00767225"/>
    <w:rsid w:val="00797961"/>
    <w:rsid w:val="007C06D6"/>
    <w:rsid w:val="007C082D"/>
    <w:rsid w:val="007E3DF6"/>
    <w:rsid w:val="008022AD"/>
    <w:rsid w:val="00802F68"/>
    <w:rsid w:val="00832DAA"/>
    <w:rsid w:val="00842565"/>
    <w:rsid w:val="00855321"/>
    <w:rsid w:val="008A6C95"/>
    <w:rsid w:val="008C4108"/>
    <w:rsid w:val="008C6CD6"/>
    <w:rsid w:val="008F3500"/>
    <w:rsid w:val="008F425C"/>
    <w:rsid w:val="008F5145"/>
    <w:rsid w:val="00912118"/>
    <w:rsid w:val="00970563"/>
    <w:rsid w:val="00992A9F"/>
    <w:rsid w:val="00995813"/>
    <w:rsid w:val="00995F09"/>
    <w:rsid w:val="009D08C2"/>
    <w:rsid w:val="009E5D7F"/>
    <w:rsid w:val="00A0073E"/>
    <w:rsid w:val="00A14FE0"/>
    <w:rsid w:val="00A40545"/>
    <w:rsid w:val="00A707DA"/>
    <w:rsid w:val="00AC2D90"/>
    <w:rsid w:val="00AC7A0B"/>
    <w:rsid w:val="00AE0F21"/>
    <w:rsid w:val="00AE4C9C"/>
    <w:rsid w:val="00AF749B"/>
    <w:rsid w:val="00B32D6E"/>
    <w:rsid w:val="00B47290"/>
    <w:rsid w:val="00B51B2C"/>
    <w:rsid w:val="00B53AD5"/>
    <w:rsid w:val="00B61C8E"/>
    <w:rsid w:val="00B762DF"/>
    <w:rsid w:val="00B82127"/>
    <w:rsid w:val="00B83DF9"/>
    <w:rsid w:val="00B953F1"/>
    <w:rsid w:val="00BA368D"/>
    <w:rsid w:val="00BB4B39"/>
    <w:rsid w:val="00BC4830"/>
    <w:rsid w:val="00BE4356"/>
    <w:rsid w:val="00BE481F"/>
    <w:rsid w:val="00BF1332"/>
    <w:rsid w:val="00BF39EC"/>
    <w:rsid w:val="00C02D49"/>
    <w:rsid w:val="00C22546"/>
    <w:rsid w:val="00C231C9"/>
    <w:rsid w:val="00C33B3D"/>
    <w:rsid w:val="00CA6154"/>
    <w:rsid w:val="00CB0E1A"/>
    <w:rsid w:val="00CC7E22"/>
    <w:rsid w:val="00D06201"/>
    <w:rsid w:val="00D07FBC"/>
    <w:rsid w:val="00D329C3"/>
    <w:rsid w:val="00D36287"/>
    <w:rsid w:val="00D37B3A"/>
    <w:rsid w:val="00D56281"/>
    <w:rsid w:val="00D675DB"/>
    <w:rsid w:val="00D71061"/>
    <w:rsid w:val="00D71AF2"/>
    <w:rsid w:val="00DB0748"/>
    <w:rsid w:val="00DB3402"/>
    <w:rsid w:val="00DB6D81"/>
    <w:rsid w:val="00DC4728"/>
    <w:rsid w:val="00E05905"/>
    <w:rsid w:val="00E246B2"/>
    <w:rsid w:val="00E63390"/>
    <w:rsid w:val="00EB73E5"/>
    <w:rsid w:val="00EF3F3E"/>
    <w:rsid w:val="00F238E7"/>
    <w:rsid w:val="00F25752"/>
    <w:rsid w:val="00F33595"/>
    <w:rsid w:val="00F45F99"/>
    <w:rsid w:val="00F52363"/>
    <w:rsid w:val="00F844E5"/>
    <w:rsid w:val="00F93699"/>
    <w:rsid w:val="00F97255"/>
    <w:rsid w:val="00FA77F8"/>
    <w:rsid w:val="00FB3B0E"/>
    <w:rsid w:val="00FC15C9"/>
    <w:rsid w:val="00FC5730"/>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CBD8E"/>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Интернет)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1DE7-AF6F-4695-BC59-F26FF715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Саянское МО</cp:lastModifiedBy>
  <cp:revision>51</cp:revision>
  <cp:lastPrinted>2023-02-03T03:08:00Z</cp:lastPrinted>
  <dcterms:created xsi:type="dcterms:W3CDTF">2017-03-20T03:42:00Z</dcterms:created>
  <dcterms:modified xsi:type="dcterms:W3CDTF">2023-02-03T03:27:00Z</dcterms:modified>
</cp:coreProperties>
</file>